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C66F3" w:rsidRPr="007D7B19">
        <w:trPr>
          <w:trHeight w:hRule="exact" w:val="1528"/>
        </w:trPr>
        <w:tc>
          <w:tcPr>
            <w:tcW w:w="143" w:type="dxa"/>
          </w:tcPr>
          <w:p w:rsidR="002C66F3" w:rsidRDefault="002C66F3"/>
        </w:tc>
        <w:tc>
          <w:tcPr>
            <w:tcW w:w="285" w:type="dxa"/>
          </w:tcPr>
          <w:p w:rsidR="002C66F3" w:rsidRDefault="002C66F3"/>
        </w:tc>
        <w:tc>
          <w:tcPr>
            <w:tcW w:w="2127" w:type="dxa"/>
          </w:tcPr>
          <w:p w:rsidR="002C66F3" w:rsidRDefault="002C66F3"/>
        </w:tc>
        <w:tc>
          <w:tcPr>
            <w:tcW w:w="2127" w:type="dxa"/>
          </w:tcPr>
          <w:p w:rsidR="002C66F3" w:rsidRDefault="002C66F3"/>
        </w:tc>
        <w:tc>
          <w:tcPr>
            <w:tcW w:w="5543" w:type="dxa"/>
            <w:gridSpan w:val="4"/>
            <w:shd w:val="clear" w:color="000000" w:fill="FFFFFF"/>
            <w:tcMar>
              <w:left w:w="34" w:type="dxa"/>
              <w:right w:w="34" w:type="dxa"/>
            </w:tcMar>
          </w:tcPr>
          <w:p w:rsidR="002C66F3" w:rsidRPr="007D7B19" w:rsidRDefault="007D7B19">
            <w:pPr>
              <w:spacing w:after="0" w:line="240" w:lineRule="auto"/>
              <w:jc w:val="both"/>
              <w:rPr>
                <w:lang w:val="ru-RU"/>
              </w:rPr>
            </w:pPr>
            <w:r w:rsidRPr="007D7B19">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2C66F3" w:rsidRPr="007D7B19">
        <w:trPr>
          <w:trHeight w:hRule="exact" w:val="138"/>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993" w:type="dxa"/>
          </w:tcPr>
          <w:p w:rsidR="002C66F3" w:rsidRPr="007D7B19" w:rsidRDefault="002C66F3">
            <w:pPr>
              <w:rPr>
                <w:lang w:val="ru-RU"/>
              </w:rPr>
            </w:pPr>
          </w:p>
        </w:tc>
        <w:tc>
          <w:tcPr>
            <w:tcW w:w="2836" w:type="dxa"/>
          </w:tcPr>
          <w:p w:rsidR="002C66F3" w:rsidRPr="007D7B19" w:rsidRDefault="002C66F3">
            <w:pPr>
              <w:rPr>
                <w:lang w:val="ru-RU"/>
              </w:rPr>
            </w:pPr>
          </w:p>
        </w:tc>
      </w:tr>
      <w:tr w:rsidR="002C66F3">
        <w:trPr>
          <w:trHeight w:hRule="exact" w:val="585"/>
        </w:trPr>
        <w:tc>
          <w:tcPr>
            <w:tcW w:w="10221" w:type="dxa"/>
            <w:gridSpan w:val="8"/>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C66F3" w:rsidRDefault="007D7B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66F3" w:rsidRPr="007D7B19">
        <w:trPr>
          <w:trHeight w:hRule="exact" w:val="314"/>
        </w:trPr>
        <w:tc>
          <w:tcPr>
            <w:tcW w:w="10221" w:type="dxa"/>
            <w:gridSpan w:val="8"/>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Кафедра "Экономики и управления персоналом"</w:t>
            </w:r>
          </w:p>
        </w:tc>
      </w:tr>
      <w:tr w:rsidR="002C66F3" w:rsidRPr="007D7B19">
        <w:trPr>
          <w:trHeight w:hRule="exact" w:val="211"/>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993" w:type="dxa"/>
          </w:tcPr>
          <w:p w:rsidR="002C66F3" w:rsidRPr="007D7B19" w:rsidRDefault="002C66F3">
            <w:pPr>
              <w:rPr>
                <w:lang w:val="ru-RU"/>
              </w:rPr>
            </w:pPr>
          </w:p>
        </w:tc>
        <w:tc>
          <w:tcPr>
            <w:tcW w:w="2836" w:type="dxa"/>
          </w:tcPr>
          <w:p w:rsidR="002C66F3" w:rsidRPr="007D7B19" w:rsidRDefault="002C66F3">
            <w:pPr>
              <w:rPr>
                <w:lang w:val="ru-RU"/>
              </w:rPr>
            </w:pPr>
          </w:p>
        </w:tc>
      </w:tr>
      <w:tr w:rsidR="002C66F3">
        <w:trPr>
          <w:trHeight w:hRule="exact" w:val="277"/>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3842" w:type="dxa"/>
            <w:gridSpan w:val="2"/>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УТВЕРЖДАЮ</w:t>
            </w:r>
          </w:p>
        </w:tc>
      </w:tr>
      <w:tr w:rsidR="002C66F3">
        <w:trPr>
          <w:trHeight w:hRule="exact" w:val="138"/>
        </w:trPr>
        <w:tc>
          <w:tcPr>
            <w:tcW w:w="143" w:type="dxa"/>
          </w:tcPr>
          <w:p w:rsidR="002C66F3" w:rsidRDefault="002C66F3"/>
        </w:tc>
        <w:tc>
          <w:tcPr>
            <w:tcW w:w="285" w:type="dxa"/>
          </w:tcPr>
          <w:p w:rsidR="002C66F3" w:rsidRDefault="002C66F3"/>
        </w:tc>
        <w:tc>
          <w:tcPr>
            <w:tcW w:w="2127" w:type="dxa"/>
          </w:tcPr>
          <w:p w:rsidR="002C66F3" w:rsidRDefault="002C66F3"/>
        </w:tc>
        <w:tc>
          <w:tcPr>
            <w:tcW w:w="2127" w:type="dxa"/>
          </w:tcPr>
          <w:p w:rsidR="002C66F3" w:rsidRDefault="002C66F3"/>
        </w:tc>
        <w:tc>
          <w:tcPr>
            <w:tcW w:w="426" w:type="dxa"/>
          </w:tcPr>
          <w:p w:rsidR="002C66F3" w:rsidRDefault="002C66F3"/>
        </w:tc>
        <w:tc>
          <w:tcPr>
            <w:tcW w:w="1277" w:type="dxa"/>
          </w:tcPr>
          <w:p w:rsidR="002C66F3" w:rsidRDefault="002C66F3"/>
        </w:tc>
        <w:tc>
          <w:tcPr>
            <w:tcW w:w="993" w:type="dxa"/>
          </w:tcPr>
          <w:p w:rsidR="002C66F3" w:rsidRDefault="002C66F3"/>
        </w:tc>
        <w:tc>
          <w:tcPr>
            <w:tcW w:w="2836" w:type="dxa"/>
          </w:tcPr>
          <w:p w:rsidR="002C66F3" w:rsidRDefault="002C66F3"/>
        </w:tc>
      </w:tr>
      <w:tr w:rsidR="002C66F3" w:rsidRPr="007D7B19">
        <w:trPr>
          <w:trHeight w:hRule="exact" w:val="277"/>
        </w:trPr>
        <w:tc>
          <w:tcPr>
            <w:tcW w:w="143" w:type="dxa"/>
          </w:tcPr>
          <w:p w:rsidR="002C66F3" w:rsidRDefault="002C66F3"/>
        </w:tc>
        <w:tc>
          <w:tcPr>
            <w:tcW w:w="285" w:type="dxa"/>
          </w:tcPr>
          <w:p w:rsidR="002C66F3" w:rsidRDefault="002C66F3"/>
        </w:tc>
        <w:tc>
          <w:tcPr>
            <w:tcW w:w="2127" w:type="dxa"/>
          </w:tcPr>
          <w:p w:rsidR="002C66F3" w:rsidRDefault="002C66F3"/>
        </w:tc>
        <w:tc>
          <w:tcPr>
            <w:tcW w:w="2127" w:type="dxa"/>
          </w:tcPr>
          <w:p w:rsidR="002C66F3" w:rsidRDefault="002C66F3"/>
        </w:tc>
        <w:tc>
          <w:tcPr>
            <w:tcW w:w="426" w:type="dxa"/>
          </w:tcPr>
          <w:p w:rsidR="002C66F3" w:rsidRDefault="002C66F3"/>
        </w:tc>
        <w:tc>
          <w:tcPr>
            <w:tcW w:w="1277" w:type="dxa"/>
          </w:tcPr>
          <w:p w:rsidR="002C66F3" w:rsidRDefault="002C66F3"/>
        </w:tc>
        <w:tc>
          <w:tcPr>
            <w:tcW w:w="3842" w:type="dxa"/>
            <w:gridSpan w:val="2"/>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Ректор, д.фил.н., профессор</w:t>
            </w:r>
          </w:p>
        </w:tc>
      </w:tr>
      <w:tr w:rsidR="002C66F3" w:rsidRPr="007D7B19">
        <w:trPr>
          <w:trHeight w:hRule="exact" w:val="138"/>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993" w:type="dxa"/>
          </w:tcPr>
          <w:p w:rsidR="002C66F3" w:rsidRPr="007D7B19" w:rsidRDefault="002C66F3">
            <w:pPr>
              <w:rPr>
                <w:lang w:val="ru-RU"/>
              </w:rPr>
            </w:pPr>
          </w:p>
        </w:tc>
        <w:tc>
          <w:tcPr>
            <w:tcW w:w="2836" w:type="dxa"/>
          </w:tcPr>
          <w:p w:rsidR="002C66F3" w:rsidRPr="007D7B19" w:rsidRDefault="002C66F3">
            <w:pPr>
              <w:rPr>
                <w:lang w:val="ru-RU"/>
              </w:rPr>
            </w:pPr>
          </w:p>
        </w:tc>
      </w:tr>
      <w:tr w:rsidR="002C66F3">
        <w:trPr>
          <w:trHeight w:hRule="exact" w:val="277"/>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3842" w:type="dxa"/>
            <w:gridSpan w:val="2"/>
            <w:shd w:val="clear" w:color="000000" w:fill="FFFFFF"/>
            <w:tcMar>
              <w:left w:w="34" w:type="dxa"/>
              <w:right w:w="34" w:type="dxa"/>
            </w:tcMar>
          </w:tcPr>
          <w:p w:rsidR="002C66F3" w:rsidRDefault="007D7B1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C66F3">
        <w:trPr>
          <w:trHeight w:hRule="exact" w:val="138"/>
        </w:trPr>
        <w:tc>
          <w:tcPr>
            <w:tcW w:w="143" w:type="dxa"/>
          </w:tcPr>
          <w:p w:rsidR="002C66F3" w:rsidRDefault="002C66F3"/>
        </w:tc>
        <w:tc>
          <w:tcPr>
            <w:tcW w:w="285" w:type="dxa"/>
          </w:tcPr>
          <w:p w:rsidR="002C66F3" w:rsidRDefault="002C66F3"/>
        </w:tc>
        <w:tc>
          <w:tcPr>
            <w:tcW w:w="2127" w:type="dxa"/>
          </w:tcPr>
          <w:p w:rsidR="002C66F3" w:rsidRDefault="002C66F3"/>
        </w:tc>
        <w:tc>
          <w:tcPr>
            <w:tcW w:w="2127" w:type="dxa"/>
          </w:tcPr>
          <w:p w:rsidR="002C66F3" w:rsidRDefault="002C66F3"/>
        </w:tc>
        <w:tc>
          <w:tcPr>
            <w:tcW w:w="426" w:type="dxa"/>
          </w:tcPr>
          <w:p w:rsidR="002C66F3" w:rsidRDefault="002C66F3"/>
        </w:tc>
        <w:tc>
          <w:tcPr>
            <w:tcW w:w="1277" w:type="dxa"/>
          </w:tcPr>
          <w:p w:rsidR="002C66F3" w:rsidRDefault="002C66F3"/>
        </w:tc>
        <w:tc>
          <w:tcPr>
            <w:tcW w:w="993" w:type="dxa"/>
          </w:tcPr>
          <w:p w:rsidR="002C66F3" w:rsidRDefault="002C66F3"/>
        </w:tc>
        <w:tc>
          <w:tcPr>
            <w:tcW w:w="2836" w:type="dxa"/>
          </w:tcPr>
          <w:p w:rsidR="002C66F3" w:rsidRDefault="002C66F3"/>
        </w:tc>
      </w:tr>
      <w:tr w:rsidR="002C66F3">
        <w:trPr>
          <w:trHeight w:hRule="exact" w:val="277"/>
        </w:trPr>
        <w:tc>
          <w:tcPr>
            <w:tcW w:w="143" w:type="dxa"/>
          </w:tcPr>
          <w:p w:rsidR="002C66F3" w:rsidRDefault="002C66F3"/>
        </w:tc>
        <w:tc>
          <w:tcPr>
            <w:tcW w:w="285" w:type="dxa"/>
          </w:tcPr>
          <w:p w:rsidR="002C66F3" w:rsidRDefault="002C66F3"/>
        </w:tc>
        <w:tc>
          <w:tcPr>
            <w:tcW w:w="2127" w:type="dxa"/>
          </w:tcPr>
          <w:p w:rsidR="002C66F3" w:rsidRDefault="002C66F3"/>
        </w:tc>
        <w:tc>
          <w:tcPr>
            <w:tcW w:w="2127" w:type="dxa"/>
          </w:tcPr>
          <w:p w:rsidR="002C66F3" w:rsidRDefault="002C66F3"/>
        </w:tc>
        <w:tc>
          <w:tcPr>
            <w:tcW w:w="426" w:type="dxa"/>
          </w:tcPr>
          <w:p w:rsidR="002C66F3" w:rsidRDefault="002C66F3"/>
        </w:tc>
        <w:tc>
          <w:tcPr>
            <w:tcW w:w="1277" w:type="dxa"/>
          </w:tcPr>
          <w:p w:rsidR="002C66F3" w:rsidRDefault="002C66F3"/>
        </w:tc>
        <w:tc>
          <w:tcPr>
            <w:tcW w:w="3842" w:type="dxa"/>
            <w:gridSpan w:val="2"/>
            <w:shd w:val="clear" w:color="000000" w:fill="FFFFFF"/>
            <w:tcMar>
              <w:left w:w="34" w:type="dxa"/>
              <w:right w:w="34" w:type="dxa"/>
            </w:tcMar>
          </w:tcPr>
          <w:p w:rsidR="002C66F3" w:rsidRDefault="007D7B19">
            <w:pPr>
              <w:spacing w:after="0" w:line="240" w:lineRule="auto"/>
              <w:jc w:val="right"/>
              <w:rPr>
                <w:sz w:val="24"/>
                <w:szCs w:val="24"/>
              </w:rPr>
            </w:pPr>
            <w:r>
              <w:rPr>
                <w:rFonts w:ascii="Times New Roman" w:hAnsi="Times New Roman" w:cs="Times New Roman"/>
                <w:color w:val="000000"/>
                <w:sz w:val="24"/>
                <w:szCs w:val="24"/>
              </w:rPr>
              <w:t>30.08.2021 г.</w:t>
            </w:r>
          </w:p>
        </w:tc>
      </w:tr>
      <w:tr w:rsidR="002C66F3">
        <w:trPr>
          <w:trHeight w:hRule="exact" w:val="277"/>
        </w:trPr>
        <w:tc>
          <w:tcPr>
            <w:tcW w:w="143" w:type="dxa"/>
          </w:tcPr>
          <w:p w:rsidR="002C66F3" w:rsidRDefault="002C66F3"/>
        </w:tc>
        <w:tc>
          <w:tcPr>
            <w:tcW w:w="285" w:type="dxa"/>
          </w:tcPr>
          <w:p w:rsidR="002C66F3" w:rsidRDefault="002C66F3"/>
        </w:tc>
        <w:tc>
          <w:tcPr>
            <w:tcW w:w="2127" w:type="dxa"/>
          </w:tcPr>
          <w:p w:rsidR="002C66F3" w:rsidRDefault="002C66F3"/>
        </w:tc>
        <w:tc>
          <w:tcPr>
            <w:tcW w:w="2127" w:type="dxa"/>
          </w:tcPr>
          <w:p w:rsidR="002C66F3" w:rsidRDefault="002C66F3"/>
        </w:tc>
        <w:tc>
          <w:tcPr>
            <w:tcW w:w="426" w:type="dxa"/>
          </w:tcPr>
          <w:p w:rsidR="002C66F3" w:rsidRDefault="002C66F3"/>
        </w:tc>
        <w:tc>
          <w:tcPr>
            <w:tcW w:w="1277" w:type="dxa"/>
          </w:tcPr>
          <w:p w:rsidR="002C66F3" w:rsidRDefault="002C66F3"/>
        </w:tc>
        <w:tc>
          <w:tcPr>
            <w:tcW w:w="993" w:type="dxa"/>
          </w:tcPr>
          <w:p w:rsidR="002C66F3" w:rsidRDefault="002C66F3"/>
        </w:tc>
        <w:tc>
          <w:tcPr>
            <w:tcW w:w="2836" w:type="dxa"/>
          </w:tcPr>
          <w:p w:rsidR="002C66F3" w:rsidRDefault="002C66F3"/>
        </w:tc>
      </w:tr>
      <w:tr w:rsidR="002C66F3">
        <w:trPr>
          <w:trHeight w:hRule="exact" w:val="416"/>
        </w:trPr>
        <w:tc>
          <w:tcPr>
            <w:tcW w:w="10221" w:type="dxa"/>
            <w:gridSpan w:val="8"/>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66F3">
        <w:trPr>
          <w:trHeight w:hRule="exact" w:val="775"/>
        </w:trPr>
        <w:tc>
          <w:tcPr>
            <w:tcW w:w="143" w:type="dxa"/>
          </w:tcPr>
          <w:p w:rsidR="002C66F3" w:rsidRDefault="002C66F3"/>
        </w:tc>
        <w:tc>
          <w:tcPr>
            <w:tcW w:w="285" w:type="dxa"/>
          </w:tcPr>
          <w:p w:rsidR="002C66F3" w:rsidRDefault="002C66F3"/>
        </w:tc>
        <w:tc>
          <w:tcPr>
            <w:tcW w:w="2127" w:type="dxa"/>
          </w:tcPr>
          <w:p w:rsidR="002C66F3" w:rsidRDefault="002C66F3"/>
        </w:tc>
        <w:tc>
          <w:tcPr>
            <w:tcW w:w="4834" w:type="dxa"/>
            <w:gridSpan w:val="4"/>
            <w:shd w:val="clear" w:color="000000" w:fill="FFFFFF"/>
            <w:tcMar>
              <w:left w:w="34" w:type="dxa"/>
              <w:right w:w="34" w:type="dxa"/>
            </w:tcMar>
          </w:tcPr>
          <w:p w:rsidR="002C66F3" w:rsidRDefault="007D7B19">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2C66F3" w:rsidRDefault="007D7B19">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2C66F3" w:rsidRDefault="002C66F3"/>
        </w:tc>
      </w:tr>
      <w:tr w:rsidR="002C66F3">
        <w:trPr>
          <w:trHeight w:hRule="exact" w:val="277"/>
        </w:trPr>
        <w:tc>
          <w:tcPr>
            <w:tcW w:w="10221" w:type="dxa"/>
            <w:gridSpan w:val="8"/>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66F3" w:rsidRPr="007D7B19">
        <w:trPr>
          <w:trHeight w:hRule="exact" w:val="1396"/>
        </w:trPr>
        <w:tc>
          <w:tcPr>
            <w:tcW w:w="143" w:type="dxa"/>
          </w:tcPr>
          <w:p w:rsidR="002C66F3" w:rsidRDefault="002C66F3"/>
        </w:tc>
        <w:tc>
          <w:tcPr>
            <w:tcW w:w="285" w:type="dxa"/>
          </w:tcPr>
          <w:p w:rsidR="002C66F3" w:rsidRDefault="002C66F3"/>
        </w:tc>
        <w:tc>
          <w:tcPr>
            <w:tcW w:w="9795" w:type="dxa"/>
            <w:gridSpan w:val="6"/>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C66F3" w:rsidRPr="007D7B19">
        <w:trPr>
          <w:trHeight w:hRule="exact" w:val="138"/>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993" w:type="dxa"/>
          </w:tcPr>
          <w:p w:rsidR="002C66F3" w:rsidRPr="007D7B19" w:rsidRDefault="002C66F3">
            <w:pPr>
              <w:rPr>
                <w:lang w:val="ru-RU"/>
              </w:rPr>
            </w:pPr>
          </w:p>
        </w:tc>
        <w:tc>
          <w:tcPr>
            <w:tcW w:w="2836" w:type="dxa"/>
          </w:tcPr>
          <w:p w:rsidR="002C66F3" w:rsidRPr="007D7B19" w:rsidRDefault="002C66F3">
            <w:pPr>
              <w:rPr>
                <w:lang w:val="ru-RU"/>
              </w:rPr>
            </w:pPr>
          </w:p>
        </w:tc>
      </w:tr>
      <w:tr w:rsidR="002C66F3" w:rsidRPr="007D7B19" w:rsidTr="007D7B19">
        <w:trPr>
          <w:trHeight w:hRule="exact" w:val="2609"/>
        </w:trPr>
        <w:tc>
          <w:tcPr>
            <w:tcW w:w="10221" w:type="dxa"/>
            <w:gridSpan w:val="8"/>
            <w:shd w:val="clear" w:color="000000" w:fill="FFFFFF"/>
            <w:tcMar>
              <w:left w:w="34" w:type="dxa"/>
              <w:right w:w="34" w:type="dxa"/>
            </w:tcMar>
          </w:tcPr>
          <w:tbl>
            <w:tblPr>
              <w:tblStyle w:val="a3"/>
              <w:tblpPr w:leftFromText="180" w:rightFromText="180" w:horzAnchor="margin" w:tblpY="472"/>
              <w:tblOverlap w:val="never"/>
              <w:tblW w:w="0" w:type="auto"/>
              <w:tblLook w:val="04A0" w:firstRow="1" w:lastRow="0" w:firstColumn="1" w:lastColumn="0" w:noHBand="0" w:noVBand="1"/>
            </w:tblPr>
            <w:tblGrid>
              <w:gridCol w:w="812"/>
              <w:gridCol w:w="9342"/>
            </w:tblGrid>
            <w:tr w:rsidR="007D7B19" w:rsidTr="007D7B19">
              <w:tc>
                <w:tcPr>
                  <w:tcW w:w="812" w:type="dxa"/>
                  <w:tcBorders>
                    <w:top w:val="single" w:sz="4" w:space="0" w:color="auto"/>
                    <w:left w:val="single" w:sz="4" w:space="0" w:color="auto"/>
                    <w:bottom w:val="single" w:sz="4" w:space="0" w:color="auto"/>
                    <w:right w:val="single" w:sz="4" w:space="0" w:color="auto"/>
                  </w:tcBorders>
                  <w:hideMark/>
                </w:tcPr>
                <w:p w:rsidR="007D7B19" w:rsidRDefault="007D7B19" w:rsidP="007D7B19">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7D7B19" w:rsidRDefault="007D7B19" w:rsidP="007D7B19">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7D7B19" w:rsidTr="007D7B19">
              <w:tc>
                <w:tcPr>
                  <w:tcW w:w="81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7D7B19" w:rsidTr="007D7B19">
              <w:tc>
                <w:tcPr>
                  <w:tcW w:w="81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7D7B19" w:rsidTr="007D7B19">
              <w:tc>
                <w:tcPr>
                  <w:tcW w:w="81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7D7B19" w:rsidTr="007D7B19">
              <w:tc>
                <w:tcPr>
                  <w:tcW w:w="81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7D7B19" w:rsidTr="007D7B19">
              <w:tc>
                <w:tcPr>
                  <w:tcW w:w="81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7D7B19" w:rsidTr="007D7B19">
              <w:tc>
                <w:tcPr>
                  <w:tcW w:w="81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7D7B19" w:rsidRDefault="007D7B19" w:rsidP="007D7B19">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2C66F3" w:rsidRPr="007D7B19" w:rsidRDefault="002C66F3">
            <w:pPr>
              <w:spacing w:after="0" w:line="240" w:lineRule="auto"/>
              <w:jc w:val="center"/>
              <w:rPr>
                <w:sz w:val="24"/>
                <w:szCs w:val="24"/>
                <w:lang w:val="ru-RU"/>
              </w:rPr>
            </w:pPr>
          </w:p>
        </w:tc>
      </w:tr>
      <w:tr w:rsidR="002C66F3" w:rsidRPr="007D7B19" w:rsidTr="007D7B19">
        <w:trPr>
          <w:trHeight w:hRule="exact" w:val="860"/>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993" w:type="dxa"/>
          </w:tcPr>
          <w:p w:rsidR="002C66F3" w:rsidRPr="007D7B19" w:rsidRDefault="002C66F3">
            <w:pPr>
              <w:rPr>
                <w:lang w:val="ru-RU"/>
              </w:rPr>
            </w:pPr>
          </w:p>
        </w:tc>
        <w:tc>
          <w:tcPr>
            <w:tcW w:w="2836" w:type="dxa"/>
          </w:tcPr>
          <w:p w:rsidR="002C66F3" w:rsidRPr="007D7B19" w:rsidRDefault="002C66F3">
            <w:pPr>
              <w:rPr>
                <w:lang w:val="ru-RU"/>
              </w:rPr>
            </w:pPr>
          </w:p>
        </w:tc>
      </w:tr>
      <w:tr w:rsidR="002C66F3" w:rsidRPr="007D7B19">
        <w:trPr>
          <w:trHeight w:hRule="exact" w:val="277"/>
        </w:trPr>
        <w:tc>
          <w:tcPr>
            <w:tcW w:w="5118" w:type="dxa"/>
            <w:gridSpan w:val="5"/>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2C66F3" w:rsidRPr="007D7B19">
        <w:trPr>
          <w:trHeight w:hRule="exact" w:val="577"/>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5118" w:type="dxa"/>
            <w:gridSpan w:val="3"/>
            <w:vMerge/>
            <w:shd w:val="clear" w:color="000000" w:fill="FFFFFF"/>
            <w:tcMar>
              <w:left w:w="34" w:type="dxa"/>
              <w:right w:w="34" w:type="dxa"/>
            </w:tcMar>
          </w:tcPr>
          <w:p w:rsidR="002C66F3" w:rsidRPr="007D7B19" w:rsidRDefault="002C66F3">
            <w:pPr>
              <w:rPr>
                <w:lang w:val="ru-RU"/>
              </w:rPr>
            </w:pPr>
          </w:p>
        </w:tc>
      </w:tr>
      <w:tr w:rsidR="002C66F3" w:rsidRPr="007D7B19" w:rsidTr="007D7B19">
        <w:trPr>
          <w:trHeight w:hRule="exact" w:val="711"/>
        </w:trPr>
        <w:tc>
          <w:tcPr>
            <w:tcW w:w="143" w:type="dxa"/>
          </w:tcPr>
          <w:p w:rsidR="002C66F3" w:rsidRPr="007D7B19" w:rsidRDefault="002C66F3">
            <w:pPr>
              <w:rPr>
                <w:lang w:val="ru-RU"/>
              </w:rPr>
            </w:pPr>
          </w:p>
        </w:tc>
        <w:tc>
          <w:tcPr>
            <w:tcW w:w="285" w:type="dxa"/>
          </w:tcPr>
          <w:p w:rsidR="002C66F3" w:rsidRPr="007D7B19" w:rsidRDefault="002C66F3">
            <w:pPr>
              <w:rPr>
                <w:lang w:val="ru-RU"/>
              </w:rPr>
            </w:pPr>
          </w:p>
        </w:tc>
        <w:tc>
          <w:tcPr>
            <w:tcW w:w="2127" w:type="dxa"/>
          </w:tcPr>
          <w:p w:rsidR="002C66F3" w:rsidRPr="007D7B19" w:rsidRDefault="002C66F3">
            <w:pPr>
              <w:rPr>
                <w:lang w:val="ru-RU"/>
              </w:rPr>
            </w:pPr>
          </w:p>
        </w:tc>
        <w:tc>
          <w:tcPr>
            <w:tcW w:w="2127" w:type="dxa"/>
          </w:tcPr>
          <w:p w:rsidR="002C66F3" w:rsidRPr="007D7B19" w:rsidRDefault="002C66F3">
            <w:pPr>
              <w:rPr>
                <w:lang w:val="ru-RU"/>
              </w:rPr>
            </w:pPr>
          </w:p>
        </w:tc>
        <w:tc>
          <w:tcPr>
            <w:tcW w:w="426" w:type="dxa"/>
          </w:tcPr>
          <w:p w:rsidR="002C66F3" w:rsidRPr="007D7B19" w:rsidRDefault="002C66F3">
            <w:pPr>
              <w:rPr>
                <w:lang w:val="ru-RU"/>
              </w:rPr>
            </w:pPr>
          </w:p>
        </w:tc>
        <w:tc>
          <w:tcPr>
            <w:tcW w:w="1277" w:type="dxa"/>
          </w:tcPr>
          <w:p w:rsidR="002C66F3" w:rsidRPr="007D7B19" w:rsidRDefault="002C66F3">
            <w:pPr>
              <w:rPr>
                <w:lang w:val="ru-RU"/>
              </w:rPr>
            </w:pPr>
          </w:p>
        </w:tc>
        <w:tc>
          <w:tcPr>
            <w:tcW w:w="993" w:type="dxa"/>
          </w:tcPr>
          <w:p w:rsidR="002C66F3" w:rsidRPr="007D7B19" w:rsidRDefault="002C66F3">
            <w:pPr>
              <w:rPr>
                <w:lang w:val="ru-RU"/>
              </w:rPr>
            </w:pPr>
          </w:p>
        </w:tc>
        <w:tc>
          <w:tcPr>
            <w:tcW w:w="2836" w:type="dxa"/>
          </w:tcPr>
          <w:p w:rsidR="002C66F3" w:rsidRPr="007D7B19" w:rsidRDefault="002C66F3">
            <w:pPr>
              <w:rPr>
                <w:lang w:val="ru-RU"/>
              </w:rPr>
            </w:pPr>
          </w:p>
        </w:tc>
      </w:tr>
      <w:tr w:rsidR="002C66F3">
        <w:trPr>
          <w:trHeight w:hRule="exact" w:val="277"/>
        </w:trPr>
        <w:tc>
          <w:tcPr>
            <w:tcW w:w="143" w:type="dxa"/>
          </w:tcPr>
          <w:p w:rsidR="002C66F3" w:rsidRPr="007D7B19" w:rsidRDefault="002C66F3">
            <w:pPr>
              <w:rPr>
                <w:lang w:val="ru-RU"/>
              </w:rPr>
            </w:pPr>
          </w:p>
        </w:tc>
        <w:tc>
          <w:tcPr>
            <w:tcW w:w="10079" w:type="dxa"/>
            <w:gridSpan w:val="7"/>
            <w:vMerge w:val="restart"/>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66F3">
        <w:trPr>
          <w:trHeight w:hRule="exact" w:val="138"/>
        </w:trPr>
        <w:tc>
          <w:tcPr>
            <w:tcW w:w="143" w:type="dxa"/>
          </w:tcPr>
          <w:p w:rsidR="002C66F3" w:rsidRDefault="002C66F3"/>
        </w:tc>
        <w:tc>
          <w:tcPr>
            <w:tcW w:w="10079" w:type="dxa"/>
            <w:gridSpan w:val="7"/>
            <w:vMerge/>
            <w:shd w:val="clear" w:color="000000" w:fill="FFFFFF"/>
            <w:tcMar>
              <w:left w:w="34" w:type="dxa"/>
              <w:right w:w="34" w:type="dxa"/>
            </w:tcMar>
          </w:tcPr>
          <w:p w:rsidR="002C66F3" w:rsidRDefault="002C66F3"/>
        </w:tc>
      </w:tr>
      <w:tr w:rsidR="002C66F3">
        <w:trPr>
          <w:trHeight w:hRule="exact" w:val="1666"/>
        </w:trPr>
        <w:tc>
          <w:tcPr>
            <w:tcW w:w="143" w:type="dxa"/>
          </w:tcPr>
          <w:p w:rsidR="002C66F3" w:rsidRDefault="002C66F3"/>
        </w:tc>
        <w:tc>
          <w:tcPr>
            <w:tcW w:w="10079" w:type="dxa"/>
            <w:gridSpan w:val="7"/>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заочной формы обучения 2021 года набора</w:t>
            </w:r>
          </w:p>
          <w:p w:rsidR="002C66F3" w:rsidRPr="007D7B19" w:rsidRDefault="002C66F3">
            <w:pPr>
              <w:spacing w:after="0" w:line="240" w:lineRule="auto"/>
              <w:jc w:val="center"/>
              <w:rPr>
                <w:sz w:val="24"/>
                <w:szCs w:val="24"/>
                <w:lang w:val="ru-RU"/>
              </w:rPr>
            </w:pPr>
          </w:p>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на 2021-2022 учебный год</w:t>
            </w:r>
          </w:p>
          <w:p w:rsidR="002C66F3" w:rsidRPr="007D7B19" w:rsidRDefault="002C66F3">
            <w:pPr>
              <w:spacing w:after="0" w:line="240" w:lineRule="auto"/>
              <w:jc w:val="center"/>
              <w:rPr>
                <w:sz w:val="24"/>
                <w:szCs w:val="24"/>
                <w:lang w:val="ru-RU"/>
              </w:rPr>
            </w:pPr>
          </w:p>
          <w:p w:rsidR="002C66F3" w:rsidRDefault="007D7B19">
            <w:pPr>
              <w:spacing w:after="0" w:line="240" w:lineRule="auto"/>
              <w:jc w:val="center"/>
              <w:rPr>
                <w:sz w:val="24"/>
                <w:szCs w:val="24"/>
              </w:rPr>
            </w:pPr>
            <w:r>
              <w:rPr>
                <w:rFonts w:ascii="Times New Roman" w:hAnsi="Times New Roman" w:cs="Times New Roman"/>
                <w:color w:val="000000"/>
                <w:sz w:val="24"/>
                <w:szCs w:val="24"/>
              </w:rPr>
              <w:t>Омск, 2021</w:t>
            </w:r>
          </w:p>
        </w:tc>
      </w:tr>
    </w:tbl>
    <w:p w:rsidR="002C66F3" w:rsidRDefault="007D7B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66F3">
        <w:trPr>
          <w:trHeight w:hRule="exact" w:val="2222"/>
        </w:trPr>
        <w:tc>
          <w:tcPr>
            <w:tcW w:w="10788"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lastRenderedPageBreak/>
              <w:t>Составитель:</w:t>
            </w:r>
          </w:p>
          <w:p w:rsidR="002C66F3" w:rsidRPr="007D7B19" w:rsidRDefault="002C66F3">
            <w:pPr>
              <w:spacing w:after="0" w:line="240" w:lineRule="auto"/>
              <w:rPr>
                <w:sz w:val="24"/>
                <w:szCs w:val="24"/>
                <w:lang w:val="ru-RU"/>
              </w:rPr>
            </w:pP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к.э.н., доцент _________________ /Сергиенко О.В/</w:t>
            </w:r>
          </w:p>
          <w:p w:rsidR="002C66F3" w:rsidRPr="007D7B19" w:rsidRDefault="002C66F3">
            <w:pPr>
              <w:spacing w:after="0" w:line="240" w:lineRule="auto"/>
              <w:rPr>
                <w:sz w:val="24"/>
                <w:szCs w:val="24"/>
                <w:lang w:val="ru-RU"/>
              </w:rPr>
            </w:pP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2C66F3" w:rsidRDefault="007D7B19">
            <w:pPr>
              <w:spacing w:after="0" w:line="240" w:lineRule="auto"/>
              <w:rPr>
                <w:sz w:val="24"/>
                <w:szCs w:val="24"/>
              </w:rPr>
            </w:pPr>
            <w:r>
              <w:rPr>
                <w:rFonts w:ascii="Times New Roman" w:hAnsi="Times New Roman" w:cs="Times New Roman"/>
                <w:color w:val="000000"/>
                <w:sz w:val="24"/>
                <w:szCs w:val="24"/>
              </w:rPr>
              <w:t>Протокол от 30.08.2021 г.  №1</w:t>
            </w:r>
          </w:p>
        </w:tc>
      </w:tr>
      <w:tr w:rsidR="002C66F3" w:rsidRPr="007D7B19">
        <w:trPr>
          <w:trHeight w:hRule="exact" w:val="277"/>
        </w:trPr>
        <w:tc>
          <w:tcPr>
            <w:tcW w:w="10788"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Зав. кафедрой, доцент, к.э.н. _________________ /Ильченко С.М./</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66F3">
        <w:trPr>
          <w:trHeight w:hRule="exact" w:val="277"/>
        </w:trPr>
        <w:tc>
          <w:tcPr>
            <w:tcW w:w="9654" w:type="dxa"/>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66F3">
        <w:trPr>
          <w:trHeight w:hRule="exact" w:val="555"/>
        </w:trPr>
        <w:tc>
          <w:tcPr>
            <w:tcW w:w="9640" w:type="dxa"/>
          </w:tcPr>
          <w:p w:rsidR="002C66F3" w:rsidRDefault="002C66F3"/>
        </w:tc>
      </w:tr>
      <w:tr w:rsidR="002C66F3">
        <w:trPr>
          <w:trHeight w:hRule="exact" w:val="8751"/>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1     Наименование дисциплины</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9     Методические указания для обучающихся по освоению дисциплины</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C66F3" w:rsidRDefault="007D7B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66F3" w:rsidRDefault="007D7B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277"/>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C66F3" w:rsidRPr="007D7B19">
        <w:trPr>
          <w:trHeight w:hRule="exact" w:val="15113"/>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7D7B19">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C66F3">
        <w:trPr>
          <w:trHeight w:hRule="exact" w:val="285"/>
        </w:trPr>
        <w:tc>
          <w:tcPr>
            <w:tcW w:w="9654" w:type="dxa"/>
            <w:gridSpan w:val="3"/>
            <w:shd w:val="clear" w:color="000000" w:fill="FFFFFF"/>
            <w:tcMar>
              <w:left w:w="34" w:type="dxa"/>
              <w:right w:w="34" w:type="dxa"/>
            </w:tcMar>
          </w:tcPr>
          <w:p w:rsidR="002C66F3" w:rsidRDefault="007D7B1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C66F3">
        <w:trPr>
          <w:trHeight w:hRule="exact" w:val="138"/>
        </w:trPr>
        <w:tc>
          <w:tcPr>
            <w:tcW w:w="3970" w:type="dxa"/>
          </w:tcPr>
          <w:p w:rsidR="002C66F3" w:rsidRDefault="002C66F3"/>
        </w:tc>
        <w:tc>
          <w:tcPr>
            <w:tcW w:w="4679" w:type="dxa"/>
          </w:tcPr>
          <w:p w:rsidR="002C66F3" w:rsidRDefault="002C66F3"/>
        </w:tc>
        <w:tc>
          <w:tcPr>
            <w:tcW w:w="993" w:type="dxa"/>
          </w:tcPr>
          <w:p w:rsidR="002C66F3" w:rsidRDefault="002C66F3"/>
        </w:tc>
      </w:tr>
      <w:tr w:rsidR="002C66F3" w:rsidRPr="007D7B19">
        <w:trPr>
          <w:trHeight w:hRule="exact" w:val="1125"/>
        </w:trPr>
        <w:tc>
          <w:tcPr>
            <w:tcW w:w="9654" w:type="dxa"/>
            <w:gridSpan w:val="3"/>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1. Наименование дисциплины: ФТД.01 «Человек.Экономика.Финансы».</w:t>
            </w:r>
          </w:p>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66F3" w:rsidRPr="007D7B19">
        <w:trPr>
          <w:trHeight w:hRule="exact" w:val="139"/>
        </w:trPr>
        <w:tc>
          <w:tcPr>
            <w:tcW w:w="3970" w:type="dxa"/>
          </w:tcPr>
          <w:p w:rsidR="002C66F3" w:rsidRPr="007D7B19" w:rsidRDefault="002C66F3">
            <w:pPr>
              <w:rPr>
                <w:lang w:val="ru-RU"/>
              </w:rPr>
            </w:pPr>
          </w:p>
        </w:tc>
        <w:tc>
          <w:tcPr>
            <w:tcW w:w="4679" w:type="dxa"/>
          </w:tcPr>
          <w:p w:rsidR="002C66F3" w:rsidRPr="007D7B19" w:rsidRDefault="002C66F3">
            <w:pPr>
              <w:rPr>
                <w:lang w:val="ru-RU"/>
              </w:rPr>
            </w:pPr>
          </w:p>
        </w:tc>
        <w:tc>
          <w:tcPr>
            <w:tcW w:w="993" w:type="dxa"/>
          </w:tcPr>
          <w:p w:rsidR="002C66F3" w:rsidRPr="007D7B19" w:rsidRDefault="002C66F3">
            <w:pPr>
              <w:rPr>
                <w:lang w:val="ru-RU"/>
              </w:rPr>
            </w:pPr>
          </w:p>
        </w:tc>
      </w:tr>
      <w:tr w:rsidR="002C66F3" w:rsidRPr="007D7B19">
        <w:trPr>
          <w:trHeight w:hRule="exact" w:val="3530"/>
        </w:trPr>
        <w:tc>
          <w:tcPr>
            <w:tcW w:w="9654" w:type="dxa"/>
            <w:gridSpan w:val="3"/>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7D7B19">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66F3" w:rsidRPr="007D7B1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Код компетенции: УК-10</w:t>
            </w:r>
          </w:p>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Способен принимать обоснованные экономические решения в различных областях жизнедеятельности</w:t>
            </w:r>
          </w:p>
        </w:tc>
      </w:tr>
      <w:tr w:rsidR="002C66F3">
        <w:trPr>
          <w:trHeight w:hRule="exact" w:val="585"/>
        </w:trPr>
        <w:tc>
          <w:tcPr>
            <w:tcW w:w="9654" w:type="dxa"/>
            <w:gridSpan w:val="3"/>
            <w:shd w:val="clear" w:color="000000" w:fill="FFFFFF"/>
            <w:tcMar>
              <w:left w:w="34" w:type="dxa"/>
              <w:right w:w="34" w:type="dxa"/>
            </w:tcMar>
          </w:tcPr>
          <w:p w:rsidR="002C66F3" w:rsidRPr="007D7B19" w:rsidRDefault="002C66F3">
            <w:pPr>
              <w:spacing w:after="0" w:line="240" w:lineRule="auto"/>
              <w:rPr>
                <w:sz w:val="24"/>
                <w:szCs w:val="24"/>
                <w:lang w:val="ru-RU"/>
              </w:rPr>
            </w:pPr>
          </w:p>
          <w:p w:rsidR="002C66F3" w:rsidRDefault="007D7B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66F3" w:rsidRPr="007D7B1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УК-10.1 знать основные законы и закономерности функционирования экономики</w:t>
            </w:r>
          </w:p>
        </w:tc>
      </w:tr>
      <w:tr w:rsidR="002C66F3" w:rsidRPr="007D7B1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C66F3" w:rsidRPr="007D7B1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УК-10.3 уметь применять экономические знания при выполнении практических задач</w:t>
            </w:r>
          </w:p>
        </w:tc>
      </w:tr>
      <w:tr w:rsidR="002C66F3" w:rsidRPr="007D7B1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УК-10.4 уметь принимать обоснованные экономические решения в различных областях жизнедеятельности</w:t>
            </w:r>
          </w:p>
        </w:tc>
      </w:tr>
      <w:tr w:rsidR="002C66F3" w:rsidRPr="007D7B1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C66F3" w:rsidRPr="007D7B1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УК-10.6 владеть навыками применения экономических инструментов</w:t>
            </w:r>
          </w:p>
        </w:tc>
      </w:tr>
      <w:tr w:rsidR="002C66F3" w:rsidRPr="007D7B19">
        <w:trPr>
          <w:trHeight w:hRule="exact" w:val="416"/>
        </w:trPr>
        <w:tc>
          <w:tcPr>
            <w:tcW w:w="3970" w:type="dxa"/>
          </w:tcPr>
          <w:p w:rsidR="002C66F3" w:rsidRPr="007D7B19" w:rsidRDefault="002C66F3">
            <w:pPr>
              <w:rPr>
                <w:lang w:val="ru-RU"/>
              </w:rPr>
            </w:pPr>
          </w:p>
        </w:tc>
        <w:tc>
          <w:tcPr>
            <w:tcW w:w="4679" w:type="dxa"/>
          </w:tcPr>
          <w:p w:rsidR="002C66F3" w:rsidRPr="007D7B19" w:rsidRDefault="002C66F3">
            <w:pPr>
              <w:rPr>
                <w:lang w:val="ru-RU"/>
              </w:rPr>
            </w:pPr>
          </w:p>
        </w:tc>
        <w:tc>
          <w:tcPr>
            <w:tcW w:w="993" w:type="dxa"/>
          </w:tcPr>
          <w:p w:rsidR="002C66F3" w:rsidRPr="007D7B19" w:rsidRDefault="002C66F3">
            <w:pPr>
              <w:rPr>
                <w:lang w:val="ru-RU"/>
              </w:rPr>
            </w:pPr>
          </w:p>
        </w:tc>
      </w:tr>
      <w:tr w:rsidR="002C66F3" w:rsidRPr="007D7B19">
        <w:trPr>
          <w:trHeight w:hRule="exact" w:val="304"/>
        </w:trPr>
        <w:tc>
          <w:tcPr>
            <w:tcW w:w="9654" w:type="dxa"/>
            <w:gridSpan w:val="3"/>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C66F3" w:rsidRPr="007D7B19">
        <w:trPr>
          <w:trHeight w:hRule="exact" w:val="1637"/>
        </w:trPr>
        <w:tc>
          <w:tcPr>
            <w:tcW w:w="9654" w:type="dxa"/>
            <w:gridSpan w:val="3"/>
            <w:shd w:val="clear" w:color="000000" w:fill="FFFFFF"/>
            <w:tcMar>
              <w:left w:w="34" w:type="dxa"/>
              <w:right w:w="34" w:type="dxa"/>
            </w:tcMar>
          </w:tcPr>
          <w:p w:rsidR="002C66F3" w:rsidRPr="007D7B19" w:rsidRDefault="002C66F3">
            <w:pPr>
              <w:spacing w:after="0" w:line="240" w:lineRule="auto"/>
              <w:jc w:val="both"/>
              <w:rPr>
                <w:sz w:val="24"/>
                <w:szCs w:val="24"/>
                <w:lang w:val="ru-RU"/>
              </w:rPr>
            </w:pP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C66F3" w:rsidRPr="007D7B19">
        <w:trPr>
          <w:trHeight w:hRule="exact" w:val="138"/>
        </w:trPr>
        <w:tc>
          <w:tcPr>
            <w:tcW w:w="3970" w:type="dxa"/>
          </w:tcPr>
          <w:p w:rsidR="002C66F3" w:rsidRPr="007D7B19" w:rsidRDefault="002C66F3">
            <w:pPr>
              <w:rPr>
                <w:lang w:val="ru-RU"/>
              </w:rPr>
            </w:pPr>
          </w:p>
        </w:tc>
        <w:tc>
          <w:tcPr>
            <w:tcW w:w="4679" w:type="dxa"/>
          </w:tcPr>
          <w:p w:rsidR="002C66F3" w:rsidRPr="007D7B19" w:rsidRDefault="002C66F3">
            <w:pPr>
              <w:rPr>
                <w:lang w:val="ru-RU"/>
              </w:rPr>
            </w:pPr>
          </w:p>
        </w:tc>
        <w:tc>
          <w:tcPr>
            <w:tcW w:w="993" w:type="dxa"/>
          </w:tcPr>
          <w:p w:rsidR="002C66F3" w:rsidRPr="007D7B19" w:rsidRDefault="002C66F3">
            <w:pPr>
              <w:rPr>
                <w:lang w:val="ru-RU"/>
              </w:rPr>
            </w:pPr>
          </w:p>
        </w:tc>
      </w:tr>
      <w:tr w:rsidR="002C66F3" w:rsidRPr="007D7B1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7D7B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Коды</w:t>
            </w:r>
          </w:p>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форми-</w:t>
            </w:r>
          </w:p>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руемых</w:t>
            </w:r>
          </w:p>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компе-</w:t>
            </w:r>
          </w:p>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тенций</w:t>
            </w:r>
          </w:p>
        </w:tc>
      </w:tr>
      <w:tr w:rsidR="002C66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7D7B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2C66F3"/>
        </w:tc>
      </w:tr>
      <w:tr w:rsidR="002C66F3" w:rsidRPr="007D7B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Pr="007D7B19" w:rsidRDefault="002C66F3">
            <w:pPr>
              <w:rPr>
                <w:lang w:val="ru-RU"/>
              </w:rPr>
            </w:pPr>
          </w:p>
        </w:tc>
      </w:tr>
      <w:tr w:rsidR="002C66F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Pr="007D7B19" w:rsidRDefault="007D7B19">
            <w:pPr>
              <w:spacing w:after="0" w:line="240" w:lineRule="auto"/>
              <w:jc w:val="center"/>
              <w:rPr>
                <w:lang w:val="ru-RU"/>
              </w:rPr>
            </w:pPr>
            <w:r w:rsidRPr="007D7B19">
              <w:rPr>
                <w:rFonts w:ascii="Times New Roman" w:hAnsi="Times New Roman" w:cs="Times New Roman"/>
                <w:color w:val="000000"/>
                <w:lang w:val="ru-RU"/>
              </w:rPr>
              <w:t>Экономическая теория</w:t>
            </w:r>
          </w:p>
          <w:p w:rsidR="002C66F3" w:rsidRPr="007D7B19" w:rsidRDefault="007D7B19">
            <w:pPr>
              <w:spacing w:after="0" w:line="240" w:lineRule="auto"/>
              <w:jc w:val="center"/>
              <w:rPr>
                <w:lang w:val="ru-RU"/>
              </w:rPr>
            </w:pPr>
            <w:r w:rsidRPr="007D7B19">
              <w:rPr>
                <w:rFonts w:ascii="Times New Roman" w:hAnsi="Times New Roman" w:cs="Times New Roman"/>
                <w:color w:val="000000"/>
                <w:lang w:val="ru-RU"/>
              </w:rPr>
              <w:t>Правоведение</w:t>
            </w:r>
          </w:p>
          <w:p w:rsidR="002C66F3" w:rsidRPr="007D7B19" w:rsidRDefault="007D7B19">
            <w:pPr>
              <w:spacing w:after="0" w:line="240" w:lineRule="auto"/>
              <w:jc w:val="center"/>
              <w:rPr>
                <w:lang w:val="ru-RU"/>
              </w:rPr>
            </w:pPr>
            <w:r w:rsidRPr="007D7B19">
              <w:rPr>
                <w:rFonts w:ascii="Times New Roman" w:hAnsi="Times New Roman" w:cs="Times New Roman"/>
                <w:color w:val="000000"/>
                <w:lang w:val="ru-RU"/>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Pr="007D7B19" w:rsidRDefault="007D7B19">
            <w:pPr>
              <w:spacing w:after="0" w:line="240" w:lineRule="auto"/>
              <w:jc w:val="center"/>
              <w:rPr>
                <w:lang w:val="ru-RU"/>
              </w:rPr>
            </w:pPr>
            <w:r w:rsidRPr="007D7B19">
              <w:rPr>
                <w:rFonts w:ascii="Times New Roman" w:hAnsi="Times New Roman" w:cs="Times New Roman"/>
                <w:color w:val="000000"/>
                <w:lang w:val="ru-RU"/>
              </w:rPr>
              <w:t>Учебная практика (ознакомительная практика)</w:t>
            </w:r>
          </w:p>
          <w:p w:rsidR="002C66F3" w:rsidRPr="007D7B19" w:rsidRDefault="007D7B19">
            <w:pPr>
              <w:spacing w:after="0" w:line="240" w:lineRule="auto"/>
              <w:jc w:val="center"/>
              <w:rPr>
                <w:lang w:val="ru-RU"/>
              </w:rPr>
            </w:pPr>
            <w:r w:rsidRPr="007D7B19">
              <w:rPr>
                <w:rFonts w:ascii="Times New Roman" w:hAnsi="Times New Roman" w:cs="Times New Roman"/>
                <w:color w:val="000000"/>
                <w:lang w:val="ru-RU"/>
              </w:rPr>
              <w:t>Система розничных финансовых услуг</w:t>
            </w:r>
          </w:p>
          <w:p w:rsidR="002C66F3" w:rsidRPr="007D7B19" w:rsidRDefault="007D7B19">
            <w:pPr>
              <w:spacing w:after="0" w:line="240" w:lineRule="auto"/>
              <w:jc w:val="center"/>
              <w:rPr>
                <w:lang w:val="ru-RU"/>
              </w:rPr>
            </w:pPr>
            <w:r w:rsidRPr="007D7B19">
              <w:rPr>
                <w:rFonts w:ascii="Times New Roman" w:hAnsi="Times New Roman" w:cs="Times New Roman"/>
                <w:color w:val="000000"/>
                <w:lang w:val="ru-RU"/>
              </w:rPr>
              <w:t>Управление личными финансами домохозяйств</w:t>
            </w:r>
          </w:p>
          <w:p w:rsidR="002C66F3" w:rsidRPr="007D7B19" w:rsidRDefault="007D7B19">
            <w:pPr>
              <w:spacing w:after="0" w:line="240" w:lineRule="auto"/>
              <w:jc w:val="center"/>
              <w:rPr>
                <w:lang w:val="ru-RU"/>
              </w:rPr>
            </w:pPr>
            <w:r w:rsidRPr="007D7B19">
              <w:rPr>
                <w:rFonts w:ascii="Times New Roman" w:hAnsi="Times New Roman" w:cs="Times New Roman"/>
                <w:color w:val="000000"/>
                <w:lang w:val="ru-RU"/>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7D7B19">
            <w:pPr>
              <w:spacing w:after="0" w:line="240" w:lineRule="auto"/>
              <w:jc w:val="center"/>
              <w:rPr>
                <w:sz w:val="24"/>
                <w:szCs w:val="24"/>
              </w:rPr>
            </w:pPr>
            <w:r>
              <w:rPr>
                <w:rFonts w:ascii="Times New Roman" w:hAnsi="Times New Roman" w:cs="Times New Roman"/>
                <w:color w:val="000000"/>
                <w:sz w:val="24"/>
                <w:szCs w:val="24"/>
              </w:rPr>
              <w:t>УК-10</w:t>
            </w:r>
          </w:p>
        </w:tc>
      </w:tr>
      <w:tr w:rsidR="002C66F3">
        <w:trPr>
          <w:trHeight w:hRule="exact" w:val="138"/>
        </w:trPr>
        <w:tc>
          <w:tcPr>
            <w:tcW w:w="3970" w:type="dxa"/>
          </w:tcPr>
          <w:p w:rsidR="002C66F3" w:rsidRDefault="002C66F3"/>
        </w:tc>
        <w:tc>
          <w:tcPr>
            <w:tcW w:w="4679" w:type="dxa"/>
          </w:tcPr>
          <w:p w:rsidR="002C66F3" w:rsidRDefault="002C66F3"/>
        </w:tc>
        <w:tc>
          <w:tcPr>
            <w:tcW w:w="993" w:type="dxa"/>
          </w:tcPr>
          <w:p w:rsidR="002C66F3" w:rsidRDefault="002C66F3"/>
        </w:tc>
      </w:tr>
      <w:tr w:rsidR="002C66F3" w:rsidRPr="007D7B19">
        <w:trPr>
          <w:trHeight w:hRule="exact" w:val="425"/>
        </w:trPr>
        <w:tc>
          <w:tcPr>
            <w:tcW w:w="9654" w:type="dxa"/>
            <w:gridSpan w:val="3"/>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C66F3" w:rsidRPr="007D7B19">
        <w:trPr>
          <w:trHeight w:hRule="exact" w:val="855"/>
        </w:trPr>
        <w:tc>
          <w:tcPr>
            <w:tcW w:w="9654" w:type="dxa"/>
            <w:gridSpan w:val="5"/>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66F3">
        <w:trPr>
          <w:trHeight w:hRule="exact" w:val="585"/>
        </w:trPr>
        <w:tc>
          <w:tcPr>
            <w:tcW w:w="9654" w:type="dxa"/>
            <w:gridSpan w:val="5"/>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C66F3" w:rsidRDefault="007D7B19">
            <w:pPr>
              <w:spacing w:after="0" w:line="240" w:lineRule="auto"/>
              <w:jc w:val="center"/>
              <w:rPr>
                <w:sz w:val="24"/>
                <w:szCs w:val="24"/>
              </w:rPr>
            </w:pPr>
            <w:r>
              <w:rPr>
                <w:rFonts w:ascii="Times New Roman" w:hAnsi="Times New Roman" w:cs="Times New Roman"/>
                <w:color w:val="000000"/>
                <w:sz w:val="24"/>
                <w:szCs w:val="24"/>
              </w:rPr>
              <w:t>Из них:</w:t>
            </w:r>
          </w:p>
        </w:tc>
      </w:tr>
      <w:tr w:rsidR="002C66F3">
        <w:trPr>
          <w:trHeight w:hRule="exact" w:val="138"/>
        </w:trPr>
        <w:tc>
          <w:tcPr>
            <w:tcW w:w="5671" w:type="dxa"/>
          </w:tcPr>
          <w:p w:rsidR="002C66F3" w:rsidRDefault="002C66F3"/>
        </w:tc>
        <w:tc>
          <w:tcPr>
            <w:tcW w:w="1702" w:type="dxa"/>
          </w:tcPr>
          <w:p w:rsidR="002C66F3" w:rsidRDefault="002C66F3"/>
        </w:tc>
        <w:tc>
          <w:tcPr>
            <w:tcW w:w="426" w:type="dxa"/>
          </w:tcPr>
          <w:p w:rsidR="002C66F3" w:rsidRDefault="002C66F3"/>
        </w:tc>
        <w:tc>
          <w:tcPr>
            <w:tcW w:w="710" w:type="dxa"/>
          </w:tcPr>
          <w:p w:rsidR="002C66F3" w:rsidRDefault="002C66F3"/>
        </w:tc>
        <w:tc>
          <w:tcPr>
            <w:tcW w:w="1135" w:type="dxa"/>
          </w:tcPr>
          <w:p w:rsidR="002C66F3" w:rsidRDefault="002C66F3"/>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10</w:t>
            </w:r>
          </w:p>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4</w:t>
            </w:r>
          </w:p>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6</w:t>
            </w:r>
          </w:p>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94</w:t>
            </w:r>
          </w:p>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4</w:t>
            </w:r>
          </w:p>
        </w:tc>
      </w:tr>
      <w:tr w:rsidR="002C66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зачеты 2</w:t>
            </w:r>
          </w:p>
        </w:tc>
      </w:tr>
      <w:tr w:rsidR="002C66F3">
        <w:trPr>
          <w:trHeight w:hRule="exact" w:val="138"/>
        </w:trPr>
        <w:tc>
          <w:tcPr>
            <w:tcW w:w="5671" w:type="dxa"/>
          </w:tcPr>
          <w:p w:rsidR="002C66F3" w:rsidRDefault="002C66F3"/>
        </w:tc>
        <w:tc>
          <w:tcPr>
            <w:tcW w:w="1702" w:type="dxa"/>
          </w:tcPr>
          <w:p w:rsidR="002C66F3" w:rsidRDefault="002C66F3"/>
        </w:tc>
        <w:tc>
          <w:tcPr>
            <w:tcW w:w="426" w:type="dxa"/>
          </w:tcPr>
          <w:p w:rsidR="002C66F3" w:rsidRDefault="002C66F3"/>
        </w:tc>
        <w:tc>
          <w:tcPr>
            <w:tcW w:w="710" w:type="dxa"/>
          </w:tcPr>
          <w:p w:rsidR="002C66F3" w:rsidRDefault="002C66F3"/>
        </w:tc>
        <w:tc>
          <w:tcPr>
            <w:tcW w:w="1135" w:type="dxa"/>
          </w:tcPr>
          <w:p w:rsidR="002C66F3" w:rsidRDefault="002C66F3"/>
        </w:tc>
      </w:tr>
      <w:tr w:rsidR="002C66F3">
        <w:trPr>
          <w:trHeight w:hRule="exact" w:val="1666"/>
        </w:trPr>
        <w:tc>
          <w:tcPr>
            <w:tcW w:w="9654" w:type="dxa"/>
            <w:gridSpan w:val="5"/>
            <w:shd w:val="clear" w:color="000000" w:fill="FFFFFF"/>
            <w:tcMar>
              <w:left w:w="34" w:type="dxa"/>
              <w:right w:w="34" w:type="dxa"/>
            </w:tcMar>
          </w:tcPr>
          <w:p w:rsidR="002C66F3" w:rsidRPr="007D7B19" w:rsidRDefault="002C66F3">
            <w:pPr>
              <w:spacing w:after="0" w:line="240" w:lineRule="auto"/>
              <w:jc w:val="center"/>
              <w:rPr>
                <w:sz w:val="24"/>
                <w:szCs w:val="24"/>
                <w:lang w:val="ru-RU"/>
              </w:rPr>
            </w:pPr>
          </w:p>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66F3" w:rsidRPr="007D7B19" w:rsidRDefault="002C66F3">
            <w:pPr>
              <w:spacing w:after="0" w:line="240" w:lineRule="auto"/>
              <w:jc w:val="center"/>
              <w:rPr>
                <w:sz w:val="24"/>
                <w:szCs w:val="24"/>
                <w:lang w:val="ru-RU"/>
              </w:rPr>
            </w:pPr>
          </w:p>
          <w:p w:rsidR="002C66F3" w:rsidRDefault="007D7B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66F3">
        <w:trPr>
          <w:trHeight w:hRule="exact" w:val="416"/>
        </w:trPr>
        <w:tc>
          <w:tcPr>
            <w:tcW w:w="5671" w:type="dxa"/>
          </w:tcPr>
          <w:p w:rsidR="002C66F3" w:rsidRDefault="002C66F3"/>
        </w:tc>
        <w:tc>
          <w:tcPr>
            <w:tcW w:w="1702" w:type="dxa"/>
          </w:tcPr>
          <w:p w:rsidR="002C66F3" w:rsidRDefault="002C66F3"/>
        </w:tc>
        <w:tc>
          <w:tcPr>
            <w:tcW w:w="426" w:type="dxa"/>
          </w:tcPr>
          <w:p w:rsidR="002C66F3" w:rsidRDefault="002C66F3"/>
        </w:tc>
        <w:tc>
          <w:tcPr>
            <w:tcW w:w="710" w:type="dxa"/>
          </w:tcPr>
          <w:p w:rsidR="002C66F3" w:rsidRDefault="002C66F3"/>
        </w:tc>
        <w:tc>
          <w:tcPr>
            <w:tcW w:w="1135" w:type="dxa"/>
          </w:tcPr>
          <w:p w:rsidR="002C66F3" w:rsidRDefault="002C66F3"/>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7D7B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7D7B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7D7B1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6F3" w:rsidRDefault="007D7B19">
            <w:pPr>
              <w:spacing w:after="0" w:line="240" w:lineRule="auto"/>
              <w:jc w:val="center"/>
              <w:rPr>
                <w:sz w:val="24"/>
                <w:szCs w:val="24"/>
              </w:rPr>
            </w:pPr>
            <w:r>
              <w:rPr>
                <w:rFonts w:ascii="Times New Roman" w:hAnsi="Times New Roman" w:cs="Times New Roman"/>
                <w:color w:val="000000"/>
                <w:sz w:val="24"/>
                <w:szCs w:val="24"/>
              </w:rPr>
              <w:t>Часов</w:t>
            </w:r>
          </w:p>
        </w:tc>
      </w:tr>
      <w:tr w:rsidR="002C66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6F3" w:rsidRDefault="002C66F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6F3" w:rsidRDefault="002C66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6F3" w:rsidRDefault="002C66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6F3" w:rsidRDefault="002C66F3"/>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bl>
    <w:p w:rsidR="002C66F3" w:rsidRDefault="007D7B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lastRenderedPageBreak/>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0</w:t>
            </w:r>
          </w:p>
        </w:tc>
      </w:tr>
      <w:tr w:rsidR="002C6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w:t>
            </w:r>
          </w:p>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2C66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94</w:t>
            </w:r>
          </w:p>
        </w:tc>
      </w:tr>
      <w:tr w:rsidR="002C6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2C66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4</w:t>
            </w:r>
          </w:p>
        </w:tc>
      </w:tr>
      <w:tr w:rsidR="002C66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2C66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2C66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color w:val="000000"/>
                <w:sz w:val="24"/>
                <w:szCs w:val="24"/>
              </w:rPr>
              <w:t>108</w:t>
            </w:r>
          </w:p>
        </w:tc>
      </w:tr>
      <w:tr w:rsidR="002C66F3" w:rsidRPr="007D7B19">
        <w:trPr>
          <w:trHeight w:hRule="exact" w:val="9283"/>
        </w:trPr>
        <w:tc>
          <w:tcPr>
            <w:tcW w:w="9654" w:type="dxa"/>
            <w:gridSpan w:val="4"/>
            <w:shd w:val="clear" w:color="000000" w:fill="FFFFFF"/>
            <w:tcMar>
              <w:left w:w="34" w:type="dxa"/>
              <w:right w:w="34" w:type="dxa"/>
            </w:tcMar>
          </w:tcPr>
          <w:p w:rsidR="002C66F3" w:rsidRPr="007D7B19" w:rsidRDefault="002C66F3">
            <w:pPr>
              <w:spacing w:after="0" w:line="240" w:lineRule="auto"/>
              <w:jc w:val="both"/>
              <w:rPr>
                <w:sz w:val="20"/>
                <w:szCs w:val="20"/>
                <w:lang w:val="ru-RU"/>
              </w:rPr>
            </w:pP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 Примечания:</w:t>
            </w: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D7B1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8579"/>
        </w:trPr>
        <w:tc>
          <w:tcPr>
            <w:tcW w:w="9654" w:type="dxa"/>
            <w:shd w:val="clear" w:color="000000" w:fill="FFFFFF"/>
            <w:tcMar>
              <w:left w:w="34" w:type="dxa"/>
              <w:right w:w="34" w:type="dxa"/>
            </w:tcMar>
          </w:tcPr>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lastRenderedPageBreak/>
              <w:t>изменений в Федеральный закон «Об образовании в Российской Федерации»:</w:t>
            </w:r>
          </w:p>
          <w:p w:rsidR="002C66F3" w:rsidRDefault="007D7B19">
            <w:pPr>
              <w:spacing w:after="0" w:line="240" w:lineRule="auto"/>
              <w:jc w:val="both"/>
              <w:rPr>
                <w:sz w:val="20"/>
                <w:szCs w:val="20"/>
              </w:rPr>
            </w:pPr>
            <w:r w:rsidRPr="007D7B19">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7D7B19">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6F3" w:rsidRPr="007D7B19" w:rsidRDefault="007D7B19">
            <w:pPr>
              <w:spacing w:after="0" w:line="240" w:lineRule="auto"/>
              <w:jc w:val="both"/>
              <w:rPr>
                <w:sz w:val="20"/>
                <w:szCs w:val="20"/>
                <w:lang w:val="ru-RU"/>
              </w:rPr>
            </w:pPr>
            <w:r w:rsidRPr="007D7B1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66F3">
        <w:trPr>
          <w:trHeight w:hRule="exact" w:val="585"/>
        </w:trPr>
        <w:tc>
          <w:tcPr>
            <w:tcW w:w="9654" w:type="dxa"/>
            <w:shd w:val="clear" w:color="000000" w:fill="FFFFFF"/>
            <w:tcMar>
              <w:left w:w="34" w:type="dxa"/>
              <w:right w:w="34" w:type="dxa"/>
            </w:tcMar>
          </w:tcPr>
          <w:p w:rsidR="002C66F3" w:rsidRPr="007D7B19" w:rsidRDefault="002C66F3">
            <w:pPr>
              <w:spacing w:after="0" w:line="240" w:lineRule="auto"/>
              <w:rPr>
                <w:sz w:val="24"/>
                <w:szCs w:val="24"/>
                <w:lang w:val="ru-RU"/>
              </w:rPr>
            </w:pPr>
          </w:p>
          <w:p w:rsidR="002C66F3" w:rsidRDefault="007D7B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66F3">
        <w:trPr>
          <w:trHeight w:hRule="exact" w:val="277"/>
        </w:trPr>
        <w:tc>
          <w:tcPr>
            <w:tcW w:w="9654" w:type="dxa"/>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66F3" w:rsidRPr="007D7B19">
        <w:trPr>
          <w:trHeight w:hRule="exact" w:val="26"/>
        </w:trPr>
        <w:tc>
          <w:tcPr>
            <w:tcW w:w="9654" w:type="dxa"/>
            <w:vMerge w:val="restart"/>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1. Экономическая культура (основные принципы экономического анализа)</w:t>
            </w:r>
          </w:p>
        </w:tc>
      </w:tr>
      <w:tr w:rsidR="002C66F3" w:rsidRPr="007D7B19">
        <w:trPr>
          <w:trHeight w:hRule="exact" w:val="277"/>
        </w:trPr>
        <w:tc>
          <w:tcPr>
            <w:tcW w:w="9654" w:type="dxa"/>
            <w:vMerge/>
            <w:shd w:val="clear" w:color="000000" w:fill="FFFFFF"/>
            <w:tcMar>
              <w:left w:w="34" w:type="dxa"/>
              <w:right w:w="34" w:type="dxa"/>
            </w:tcMar>
          </w:tcPr>
          <w:p w:rsidR="002C66F3" w:rsidRPr="007D7B19" w:rsidRDefault="002C66F3">
            <w:pPr>
              <w:rPr>
                <w:lang w:val="ru-RU"/>
              </w:rPr>
            </w:pPr>
          </w:p>
        </w:tc>
      </w:tr>
      <w:tr w:rsidR="002C66F3">
        <w:trPr>
          <w:trHeight w:hRule="exact" w:val="826"/>
        </w:trPr>
        <w:tc>
          <w:tcPr>
            <w:tcW w:w="9654" w:type="dxa"/>
            <w:shd w:val="clear" w:color="000000" w:fill="FFFFFF"/>
            <w:tcMar>
              <w:left w:w="34" w:type="dxa"/>
              <w:right w:w="34" w:type="dxa"/>
            </w:tcMar>
          </w:tcPr>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Экономическая культура, экономическая культура общества, экономическая культура личности, экономическая свобода, экономические навыки. </w:t>
            </w:r>
            <w:r>
              <w:rPr>
                <w:rFonts w:ascii="Times New Roman" w:hAnsi="Times New Roman" w:cs="Times New Roman"/>
                <w:color w:val="000000"/>
                <w:sz w:val="24"/>
                <w:szCs w:val="24"/>
              </w:rPr>
              <w:t>Экономические отношения и интересы. Экономическая культура общества.</w:t>
            </w:r>
          </w:p>
        </w:tc>
      </w:tr>
      <w:tr w:rsidR="002C66F3">
        <w:trPr>
          <w:trHeight w:hRule="exact" w:val="304"/>
        </w:trPr>
        <w:tc>
          <w:tcPr>
            <w:tcW w:w="9654" w:type="dxa"/>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2C66F3" w:rsidRPr="007D7B19">
        <w:trPr>
          <w:trHeight w:hRule="exact" w:val="2178"/>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2C66F3">
        <w:trPr>
          <w:trHeight w:hRule="exact" w:val="585"/>
        </w:trPr>
        <w:tc>
          <w:tcPr>
            <w:tcW w:w="9654" w:type="dxa"/>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2C66F3">
        <w:trPr>
          <w:trHeight w:hRule="exact" w:val="1096"/>
        </w:trPr>
        <w:tc>
          <w:tcPr>
            <w:tcW w:w="9654" w:type="dxa"/>
            <w:shd w:val="clear" w:color="000000" w:fill="FFFFFF"/>
            <w:tcMar>
              <w:left w:w="34" w:type="dxa"/>
              <w:right w:w="34" w:type="dxa"/>
            </w:tcMar>
          </w:tcPr>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w:t>
            </w:r>
            <w:r>
              <w:rPr>
                <w:rFonts w:ascii="Times New Roman" w:hAnsi="Times New Roman" w:cs="Times New Roman"/>
                <w:color w:val="000000"/>
                <w:sz w:val="24"/>
                <w:szCs w:val="24"/>
              </w:rPr>
              <w:t>Информационно- коммуникационная инфраструктура</w:t>
            </w: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4. Конкуренция и выбор фирмы</w:t>
            </w:r>
          </w:p>
        </w:tc>
      </w:tr>
      <w:tr w:rsidR="002C66F3">
        <w:trPr>
          <w:trHeight w:hRule="exact" w:val="349"/>
        </w:trPr>
        <w:tc>
          <w:tcPr>
            <w:tcW w:w="9654" w:type="dxa"/>
            <w:shd w:val="clear" w:color="000000" w:fill="FFFFFF"/>
            <w:tcMar>
              <w:left w:w="34" w:type="dxa"/>
              <w:right w:w="34" w:type="dxa"/>
            </w:tcMar>
          </w:tcPr>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Значение конкуренции в развитии экономики. </w:t>
            </w:r>
            <w:r>
              <w:rPr>
                <w:rFonts w:ascii="Times New Roman" w:hAnsi="Times New Roman" w:cs="Times New Roman"/>
                <w:color w:val="000000"/>
                <w:sz w:val="24"/>
                <w:szCs w:val="24"/>
              </w:rPr>
              <w:t>Основные понятия теории</w:t>
            </w:r>
          </w:p>
        </w:tc>
      </w:tr>
    </w:tbl>
    <w:p w:rsidR="002C66F3" w:rsidRDefault="007D7B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1366"/>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lastRenderedPageBreak/>
              <w:t>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5. Ресурсные ограничения экономического развития</w:t>
            </w:r>
          </w:p>
        </w:tc>
      </w:tr>
      <w:tr w:rsidR="002C66F3">
        <w:trPr>
          <w:trHeight w:hRule="exact" w:val="2178"/>
        </w:trPr>
        <w:tc>
          <w:tcPr>
            <w:tcW w:w="9654" w:type="dxa"/>
            <w:shd w:val="clear" w:color="000000" w:fill="FFFFFF"/>
            <w:tcMar>
              <w:left w:w="34" w:type="dxa"/>
              <w:right w:w="34" w:type="dxa"/>
            </w:tcMar>
          </w:tcPr>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w:t>
            </w:r>
            <w:r>
              <w:rPr>
                <w:rFonts w:ascii="Times New Roman" w:hAnsi="Times New Roman" w:cs="Times New Roman"/>
                <w:color w:val="000000"/>
                <w:sz w:val="24"/>
                <w:szCs w:val="24"/>
              </w:rPr>
              <w:t>Проявления ресурсных ограничений развития экономики современной России</w:t>
            </w: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6. Рынок и государство: общественный выбор и экономическая политика</w:t>
            </w:r>
          </w:p>
        </w:tc>
      </w:tr>
      <w:tr w:rsidR="002C66F3" w:rsidRPr="007D7B19">
        <w:trPr>
          <w:trHeight w:hRule="exact" w:val="2989"/>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7. Совокупный личный капитал и личное финансовое планирование</w:t>
            </w:r>
          </w:p>
        </w:tc>
      </w:tr>
      <w:tr w:rsidR="002C66F3" w:rsidRPr="007D7B19">
        <w:trPr>
          <w:trHeight w:hRule="exact" w:val="2178"/>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8. Предпринимательская деятельность как источник личных доходов</w:t>
            </w:r>
          </w:p>
        </w:tc>
      </w:tr>
      <w:tr w:rsidR="002C66F3" w:rsidRPr="007D7B19">
        <w:trPr>
          <w:trHeight w:hRule="exact" w:val="2178"/>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w:t>
            </w:r>
            <w:r>
              <w:rPr>
                <w:rFonts w:ascii="Times New Roman" w:hAnsi="Times New Roman" w:cs="Times New Roman"/>
                <w:color w:val="000000"/>
                <w:sz w:val="24"/>
                <w:szCs w:val="24"/>
              </w:rPr>
              <w:t>IPO</w:t>
            </w:r>
            <w:r w:rsidRPr="007D7B19">
              <w:rPr>
                <w:rFonts w:ascii="Times New Roman" w:hAnsi="Times New Roman" w:cs="Times New Roman"/>
                <w:color w:val="000000"/>
                <w:sz w:val="24"/>
                <w:szCs w:val="24"/>
                <w:lang w:val="ru-RU"/>
              </w:rPr>
              <w:t xml:space="preserve">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9. Банковские продукты для накопления и сохранения совокупного личного капитала</w:t>
            </w:r>
          </w:p>
        </w:tc>
      </w:tr>
      <w:tr w:rsidR="002C66F3">
        <w:trPr>
          <w:trHeight w:hRule="exact" w:val="1096"/>
        </w:trPr>
        <w:tc>
          <w:tcPr>
            <w:tcW w:w="9654" w:type="dxa"/>
            <w:shd w:val="clear" w:color="000000" w:fill="FFFFFF"/>
            <w:tcMar>
              <w:left w:w="34" w:type="dxa"/>
              <w:right w:w="34" w:type="dxa"/>
            </w:tcMar>
          </w:tcPr>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Понятие и характеристика банковских продуктов. Специфика клиентоориентированного банковского продукта. Основные виды банковских услуг. </w:t>
            </w:r>
            <w:r>
              <w:rPr>
                <w:rFonts w:ascii="Times New Roman" w:hAnsi="Times New Roman" w:cs="Times New Roman"/>
                <w:color w:val="000000"/>
                <w:sz w:val="24"/>
                <w:szCs w:val="24"/>
              </w:rPr>
              <w:t>Классификация банковских операций. Технологии проведения основных банковских операций.</w:t>
            </w:r>
          </w:p>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10. Инвестиции в ценные бумаги как инструмент управления совокупным личным капиталом</w:t>
            </w:r>
          </w:p>
        </w:tc>
      </w:tr>
      <w:tr w:rsidR="002C66F3" w:rsidRPr="007D7B19">
        <w:trPr>
          <w:trHeight w:hRule="exact" w:val="1015"/>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2178"/>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lastRenderedPageBreak/>
              <w:t>инвестирования, умение давать в долг, страхование вложений, обучение получению прибыли за счет движения денег, Фондовый рынок  и его участники.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Портфель инвестиций. Диверсификация. Долговые ценные бумаги: векселя и облигации. Риски облигаций и управление ими. Долевые ценные бумаги. Акции. </w:t>
            </w:r>
            <w:r>
              <w:rPr>
                <w:rFonts w:ascii="Times New Roman" w:hAnsi="Times New Roman" w:cs="Times New Roman"/>
                <w:color w:val="000000"/>
                <w:sz w:val="24"/>
                <w:szCs w:val="24"/>
              </w:rPr>
              <w:t xml:space="preserve">Риски инвестиций в акции и управление ими. </w:t>
            </w:r>
            <w:r w:rsidRPr="007D7B19">
              <w:rPr>
                <w:rFonts w:ascii="Times New Roman" w:hAnsi="Times New Roman" w:cs="Times New Roman"/>
                <w:color w:val="000000"/>
                <w:sz w:val="24"/>
                <w:szCs w:val="24"/>
                <w:lang w:val="ru-RU"/>
              </w:rPr>
              <w:t>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11. Страховые инструменты управления личным капиталом</w:t>
            </w:r>
          </w:p>
        </w:tc>
      </w:tr>
      <w:tr w:rsidR="002C66F3">
        <w:trPr>
          <w:trHeight w:hRule="exact" w:val="3260"/>
        </w:trPr>
        <w:tc>
          <w:tcPr>
            <w:tcW w:w="9654" w:type="dxa"/>
            <w:shd w:val="clear" w:color="000000" w:fill="FFFFFF"/>
            <w:tcMar>
              <w:left w:w="34" w:type="dxa"/>
              <w:right w:w="34" w:type="dxa"/>
            </w:tcMar>
          </w:tcPr>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w:t>
            </w:r>
            <w:r>
              <w:rPr>
                <w:rFonts w:ascii="Times New Roman" w:hAnsi="Times New Roman" w:cs="Times New Roman"/>
                <w:color w:val="000000"/>
                <w:sz w:val="24"/>
                <w:szCs w:val="24"/>
              </w:rPr>
              <w:t xml:space="preserve">Брокеры. Страховой фонд. </w:t>
            </w:r>
            <w:r w:rsidRPr="007D7B19">
              <w:rPr>
                <w:rFonts w:ascii="Times New Roman" w:hAnsi="Times New Roman" w:cs="Times New Roman"/>
                <w:color w:val="000000"/>
                <w:sz w:val="24"/>
                <w:szCs w:val="24"/>
                <w:lang w:val="ru-RU"/>
              </w:rPr>
              <w:t xml:space="preserve">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w:t>
            </w:r>
            <w:r>
              <w:rPr>
                <w:rFonts w:ascii="Times New Roman" w:hAnsi="Times New Roman" w:cs="Times New Roman"/>
                <w:color w:val="000000"/>
                <w:sz w:val="24"/>
                <w:szCs w:val="24"/>
              </w:rPr>
              <w:t>Мошенники на рынке страховых услуг</w:t>
            </w:r>
          </w:p>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12. Кредиты и займы как долговые инструменты управления совокупным личным капиталом</w:t>
            </w:r>
          </w:p>
        </w:tc>
      </w:tr>
      <w:tr w:rsidR="002C66F3">
        <w:trPr>
          <w:trHeight w:hRule="exact" w:val="2178"/>
        </w:trPr>
        <w:tc>
          <w:tcPr>
            <w:tcW w:w="9654" w:type="dxa"/>
            <w:shd w:val="clear" w:color="000000" w:fill="FFFFFF"/>
            <w:tcMar>
              <w:left w:w="34" w:type="dxa"/>
              <w:right w:w="34" w:type="dxa"/>
            </w:tcMar>
          </w:tcPr>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Виды кредитов. Потребительские кредиты и их особенность. </w:t>
            </w:r>
            <w:r>
              <w:rPr>
                <w:rFonts w:ascii="Times New Roman" w:hAnsi="Times New Roman" w:cs="Times New Roman"/>
                <w:color w:val="000000"/>
                <w:sz w:val="24"/>
                <w:szCs w:val="24"/>
              </w:rPr>
              <w:t xml:space="preserve">Автокредит. Кредитная история. </w:t>
            </w:r>
            <w:r w:rsidRPr="007D7B19">
              <w:rPr>
                <w:rFonts w:ascii="Times New Roman" w:hAnsi="Times New Roman" w:cs="Times New Roman"/>
                <w:color w:val="000000"/>
                <w:sz w:val="24"/>
                <w:szCs w:val="24"/>
                <w:lang w:val="ru-RU"/>
              </w:rPr>
              <w:t xml:space="preserve">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w:t>
            </w:r>
            <w:r>
              <w:rPr>
                <w:rFonts w:ascii="Times New Roman" w:hAnsi="Times New Roman" w:cs="Times New Roman"/>
                <w:color w:val="000000"/>
                <w:sz w:val="24"/>
                <w:szCs w:val="24"/>
              </w:rPr>
              <w:t>Кредитная карта. Понятие овердрафта. Особенности микрофинансирования.</w:t>
            </w:r>
          </w:p>
        </w:tc>
      </w:tr>
      <w:tr w:rsidR="002C66F3">
        <w:trPr>
          <w:trHeight w:hRule="exact" w:val="277"/>
        </w:trPr>
        <w:tc>
          <w:tcPr>
            <w:tcW w:w="9654" w:type="dxa"/>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66F3">
        <w:trPr>
          <w:trHeight w:hRule="exact" w:val="14"/>
        </w:trPr>
        <w:tc>
          <w:tcPr>
            <w:tcW w:w="9640" w:type="dxa"/>
          </w:tcPr>
          <w:p w:rsidR="002C66F3" w:rsidRDefault="002C66F3"/>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1. Экономическая культура (основные принципы экономического анализа)</w:t>
            </w:r>
          </w:p>
        </w:tc>
      </w:tr>
      <w:tr w:rsidR="002C66F3">
        <w:trPr>
          <w:trHeight w:hRule="exact" w:val="1096"/>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Экономическая культура: сущность и структура.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Экономические отношения и интересы</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Компоненты экономической культуры.</w:t>
            </w:r>
          </w:p>
          <w:p w:rsidR="002C66F3" w:rsidRDefault="007D7B19">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2C66F3">
        <w:trPr>
          <w:trHeight w:hRule="exact" w:val="14"/>
        </w:trPr>
        <w:tc>
          <w:tcPr>
            <w:tcW w:w="9640" w:type="dxa"/>
          </w:tcPr>
          <w:p w:rsidR="002C66F3" w:rsidRDefault="002C66F3"/>
        </w:tc>
      </w:tr>
      <w:tr w:rsidR="002C66F3">
        <w:trPr>
          <w:trHeight w:hRule="exact" w:val="304"/>
        </w:trPr>
        <w:tc>
          <w:tcPr>
            <w:tcW w:w="9654" w:type="dxa"/>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2C66F3" w:rsidRPr="007D7B19">
        <w:trPr>
          <w:trHeight w:hRule="exact" w:val="1096"/>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Экономические агенты: домашнее хозяйство, фирма (предприятие), государство.</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Экономическое поведение потребителя.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Предприятие (фирма) как хозяйствующий субъект.</w:t>
            </w:r>
          </w:p>
        </w:tc>
      </w:tr>
      <w:tr w:rsidR="002C66F3" w:rsidRPr="007D7B19">
        <w:trPr>
          <w:trHeight w:hRule="exact" w:val="14"/>
        </w:trPr>
        <w:tc>
          <w:tcPr>
            <w:tcW w:w="9640" w:type="dxa"/>
          </w:tcPr>
          <w:p w:rsidR="002C66F3" w:rsidRPr="007D7B19" w:rsidRDefault="002C66F3">
            <w:pPr>
              <w:rPr>
                <w:lang w:val="ru-RU"/>
              </w:rPr>
            </w:pPr>
          </w:p>
        </w:tc>
      </w:tr>
      <w:tr w:rsidR="002C66F3">
        <w:trPr>
          <w:trHeight w:hRule="exact" w:val="304"/>
        </w:trPr>
        <w:tc>
          <w:tcPr>
            <w:tcW w:w="9654" w:type="dxa"/>
            <w:shd w:val="clear" w:color="000000" w:fill="FFFFFF"/>
            <w:tcMar>
              <w:left w:w="34" w:type="dxa"/>
              <w:right w:w="34" w:type="dxa"/>
            </w:tcMar>
          </w:tcPr>
          <w:p w:rsidR="002C66F3" w:rsidRDefault="007D7B19">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2C66F3" w:rsidRPr="007D7B19">
        <w:trPr>
          <w:trHeight w:hRule="exact" w:val="2178"/>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Нетипичные признаки информационных услуг</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Состав информационного сектора экономики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Особенности организации бизнеса информационных посредников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Российский рынок информационных услуг</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6. Организационно-правовая основа государственного регулирования отношений собственности на информационные ресурсы</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7. Государственное регулирование развития информационно-коммуникационной структуры</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lastRenderedPageBreak/>
              <w:t>Тема 4. Конкуренция и выбор фирмы</w:t>
            </w:r>
          </w:p>
        </w:tc>
      </w:tr>
      <w:tr w:rsidR="002C66F3" w:rsidRPr="007D7B19">
        <w:trPr>
          <w:trHeight w:hRule="exact" w:val="1366"/>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1.Понятие конкуренции, её виды.</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2.Значение конкуренции в рыночной экономике. Конкурентная среда.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3.Конкурентное преимущество. Конкурентоспособность товаров и организаций.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Критерии оценки конкурентоспособности.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5. Повышение конкурентоспособности работников фирмы.</w:t>
            </w:r>
          </w:p>
        </w:tc>
      </w:tr>
      <w:tr w:rsidR="002C66F3" w:rsidRPr="007D7B19">
        <w:trPr>
          <w:trHeight w:hRule="exact" w:val="14"/>
        </w:trPr>
        <w:tc>
          <w:tcPr>
            <w:tcW w:w="9640" w:type="dxa"/>
          </w:tcPr>
          <w:p w:rsidR="002C66F3" w:rsidRPr="007D7B19" w:rsidRDefault="002C66F3">
            <w:pPr>
              <w:rPr>
                <w:lang w:val="ru-RU"/>
              </w:rPr>
            </w:pP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5. Ресурсные ограничения экономического развития</w:t>
            </w:r>
          </w:p>
        </w:tc>
      </w:tr>
      <w:tr w:rsidR="002C66F3" w:rsidRPr="007D7B19">
        <w:trPr>
          <w:trHeight w:hRule="exact" w:val="2178"/>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Понятие ресурсных ограничений развития экономики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Классификация ресурсных ограничений. Виды ограниченности ресурсов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Влияние ресурсных ограничений на развитие экономики.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Кривая производственной возможности. Закон редкости.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5. Влияние ограниченности ресурсов на их цену.</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6. Роль ограниченности ресурсов в экономии и сбережении ресурсов.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7. Экспортно-сырьевая модель экономики России.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8. Эффективность использования человеческих ресурсов в российской экономике.</w:t>
            </w:r>
          </w:p>
        </w:tc>
      </w:tr>
      <w:tr w:rsidR="002C66F3" w:rsidRPr="007D7B19">
        <w:trPr>
          <w:trHeight w:hRule="exact" w:val="14"/>
        </w:trPr>
        <w:tc>
          <w:tcPr>
            <w:tcW w:w="9640" w:type="dxa"/>
          </w:tcPr>
          <w:p w:rsidR="002C66F3" w:rsidRPr="007D7B19" w:rsidRDefault="002C66F3">
            <w:pPr>
              <w:rPr>
                <w:lang w:val="ru-RU"/>
              </w:rPr>
            </w:pP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6. Рынок и государство: общественный выбор и экономическая политика</w:t>
            </w:r>
          </w:p>
        </w:tc>
      </w:tr>
      <w:tr w:rsidR="002C66F3" w:rsidRPr="007D7B19">
        <w:trPr>
          <w:trHeight w:hRule="exact" w:val="1096"/>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Фиаско рынка и необходимость государственного регулирования экономики.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Границы государственного регулирования экономики.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Цели, виды, инструменты и методы экономической политики.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Глобальная стратегия для развития российской экономики</w:t>
            </w:r>
          </w:p>
        </w:tc>
      </w:tr>
      <w:tr w:rsidR="002C66F3" w:rsidRPr="007D7B19">
        <w:trPr>
          <w:trHeight w:hRule="exact" w:val="14"/>
        </w:trPr>
        <w:tc>
          <w:tcPr>
            <w:tcW w:w="9640" w:type="dxa"/>
          </w:tcPr>
          <w:p w:rsidR="002C66F3" w:rsidRPr="007D7B19" w:rsidRDefault="002C66F3">
            <w:pPr>
              <w:rPr>
                <w:lang w:val="ru-RU"/>
              </w:rPr>
            </w:pP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7. Совокупный личный капитал и личное финансовое планирование</w:t>
            </w:r>
          </w:p>
        </w:tc>
      </w:tr>
      <w:tr w:rsidR="002C66F3">
        <w:trPr>
          <w:trHeight w:hRule="exact" w:val="2719"/>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Финансовая система. Личные финансы. Отличительные черты личных финансов.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Социальные трансферты. Общественное благо. Функции личных финансов.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5. Финансовые ресурсы семьи. Состав финансовых ресурсов семьи.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6. Инструменты государственного воздействия на личные финансы населения.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7. Управление личным капиталом и личными финансами. Аксиомы управления личными финансами.</w:t>
            </w:r>
          </w:p>
          <w:p w:rsidR="002C66F3" w:rsidRDefault="007D7B19">
            <w:pPr>
              <w:spacing w:after="0" w:line="240" w:lineRule="auto"/>
              <w:jc w:val="both"/>
              <w:rPr>
                <w:sz w:val="24"/>
                <w:szCs w:val="24"/>
              </w:rPr>
            </w:pPr>
            <w:r w:rsidRPr="007D7B19">
              <w:rPr>
                <w:rFonts w:ascii="Times New Roman" w:hAnsi="Times New Roman" w:cs="Times New Roman"/>
                <w:color w:val="000000"/>
                <w:sz w:val="24"/>
                <w:szCs w:val="24"/>
                <w:lang w:val="ru-RU"/>
              </w:rPr>
              <w:t xml:space="preserve">8. Личное финансовое планирование. </w:t>
            </w:r>
            <w:r>
              <w:rPr>
                <w:rFonts w:ascii="Times New Roman" w:hAnsi="Times New Roman" w:cs="Times New Roman"/>
                <w:color w:val="000000"/>
                <w:sz w:val="24"/>
                <w:szCs w:val="24"/>
              </w:rPr>
              <w:t>Методы личного финансового планирования.</w:t>
            </w:r>
          </w:p>
        </w:tc>
      </w:tr>
      <w:tr w:rsidR="002C66F3">
        <w:trPr>
          <w:trHeight w:hRule="exact" w:val="14"/>
        </w:trPr>
        <w:tc>
          <w:tcPr>
            <w:tcW w:w="9640" w:type="dxa"/>
          </w:tcPr>
          <w:p w:rsidR="002C66F3" w:rsidRDefault="002C66F3"/>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8. Предпринимательская деятельность как источник личных доходов</w:t>
            </w:r>
          </w:p>
        </w:tc>
      </w:tr>
      <w:tr w:rsidR="002C66F3" w:rsidRPr="007D7B19">
        <w:trPr>
          <w:trHeight w:hRule="exact" w:val="1907"/>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Предпринимательская деятельность, уровень экономического и финансового образования.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Выбор системы налогообложения, планирование доходов и расходов,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Прогноз движения денежных средств, отчет о прибылях и убытках, балансовый отчет, формы финансовой поддержки предпринимателей.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Рациональное заимствование, составление успешного бизнес-плана.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5. Услуги финансовых организаций и новые технологии для предпринимателей</w:t>
            </w:r>
          </w:p>
        </w:tc>
      </w:tr>
      <w:tr w:rsidR="002C66F3" w:rsidRPr="007D7B19">
        <w:trPr>
          <w:trHeight w:hRule="exact" w:val="14"/>
        </w:trPr>
        <w:tc>
          <w:tcPr>
            <w:tcW w:w="9640" w:type="dxa"/>
          </w:tcPr>
          <w:p w:rsidR="002C66F3" w:rsidRPr="007D7B19" w:rsidRDefault="002C66F3">
            <w:pPr>
              <w:rPr>
                <w:lang w:val="ru-RU"/>
              </w:rPr>
            </w:pPr>
          </w:p>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9. Банковские продукты для накопления и сохранения совокупного личного капитала</w:t>
            </w:r>
          </w:p>
        </w:tc>
      </w:tr>
      <w:tr w:rsidR="002C66F3">
        <w:trPr>
          <w:trHeight w:hRule="exact" w:val="1366"/>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Банковская система. Банк. Кредитная организация. Центральный банк Российской Федерации (БанкРоссии).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Банковские услуги населению. Вклады. Депозиты. Брокерские услуги Система страхования вкладов.</w:t>
            </w:r>
          </w:p>
          <w:p w:rsidR="002C66F3" w:rsidRDefault="007D7B19">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2C66F3">
        <w:trPr>
          <w:trHeight w:hRule="exact" w:val="14"/>
        </w:trPr>
        <w:tc>
          <w:tcPr>
            <w:tcW w:w="9640" w:type="dxa"/>
          </w:tcPr>
          <w:p w:rsidR="002C66F3" w:rsidRDefault="002C66F3"/>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10. Инвестиции в ценные бумаги как инструмент управления совокупным личным капиталом</w:t>
            </w:r>
          </w:p>
        </w:tc>
      </w:tr>
      <w:tr w:rsidR="002C66F3" w:rsidRPr="007D7B19">
        <w:trPr>
          <w:trHeight w:hRule="exact" w:val="1637"/>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Понятие сбережений. Классификация сбережений.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Понятие инвестиций. Классификация инвестиций. Волатильность инвестиций.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Спекуляции на финансовом рынке и их отличия от инвестиций.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Способы получения инвестиционного дохода.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5. Понятие ценных бумаг семьи. Факторы, влияющие на доходность инвестиций.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6. Понятие инвестиционного портфеля. Типы портфелей</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lastRenderedPageBreak/>
              <w:t>Тема 11. Страховые инструменты управления личным капиталом</w:t>
            </w:r>
          </w:p>
        </w:tc>
      </w:tr>
      <w:tr w:rsidR="002C66F3" w:rsidRPr="007D7B19">
        <w:trPr>
          <w:trHeight w:hRule="exact" w:val="2719"/>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Подушка страховой безопасности: понятие, роль и функции. Основные ее элементы.</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Основы страхования и его экономическая сущность. Функции страхования.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3. Страховые компании. Участники страховых отношений. </w:t>
            </w:r>
            <w:r>
              <w:rPr>
                <w:rFonts w:ascii="Times New Roman" w:hAnsi="Times New Roman" w:cs="Times New Roman"/>
                <w:color w:val="000000"/>
                <w:sz w:val="24"/>
                <w:szCs w:val="24"/>
              </w:rPr>
              <w:t xml:space="preserve">Страхователь. Застрахованное лицо. </w:t>
            </w:r>
            <w:r w:rsidRPr="007D7B19">
              <w:rPr>
                <w:rFonts w:ascii="Times New Roman" w:hAnsi="Times New Roman" w:cs="Times New Roman"/>
                <w:color w:val="000000"/>
                <w:sz w:val="24"/>
                <w:szCs w:val="24"/>
                <w:lang w:val="ru-RU"/>
              </w:rPr>
              <w:t>Выгодоприобретатель.</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Страховые агенты и брокеры.</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5. Страховой тариф. Страховой риск. Страховая сумма. Страховая выплата.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2C66F3" w:rsidRPr="007D7B19">
        <w:trPr>
          <w:trHeight w:hRule="exact" w:val="14"/>
        </w:trPr>
        <w:tc>
          <w:tcPr>
            <w:tcW w:w="9640" w:type="dxa"/>
          </w:tcPr>
          <w:p w:rsidR="002C66F3" w:rsidRPr="007D7B19" w:rsidRDefault="002C66F3">
            <w:pPr>
              <w:rPr>
                <w:lang w:val="ru-RU"/>
              </w:rPr>
            </w:pPr>
          </w:p>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jc w:val="center"/>
              <w:rPr>
                <w:sz w:val="24"/>
                <w:szCs w:val="24"/>
                <w:lang w:val="ru-RU"/>
              </w:rPr>
            </w:pPr>
            <w:r w:rsidRPr="007D7B19">
              <w:rPr>
                <w:rFonts w:ascii="Times New Roman" w:hAnsi="Times New Roman" w:cs="Times New Roman"/>
                <w:b/>
                <w:color w:val="000000"/>
                <w:sz w:val="24"/>
                <w:szCs w:val="24"/>
                <w:lang w:val="ru-RU"/>
              </w:rPr>
              <w:t>Тема 12. Кредиты и займы как долговые инструменты управления совокупным личным капиталом</w:t>
            </w:r>
          </w:p>
        </w:tc>
      </w:tr>
      <w:tr w:rsidR="002C66F3" w:rsidRPr="007D7B19">
        <w:trPr>
          <w:trHeight w:hRule="exact" w:val="1096"/>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1. Необходимость и сущность кредита. Функции и законы кредита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2. Понятие форм кредита. Их классификация.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3. Понятие и структура институциональной кредитной системы.</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4. Понятие, функции и особенности кредитного рынка.</w:t>
            </w:r>
          </w:p>
        </w:tc>
      </w:tr>
      <w:tr w:rsidR="002C66F3" w:rsidRPr="007D7B19">
        <w:trPr>
          <w:trHeight w:hRule="exact" w:val="855"/>
        </w:trPr>
        <w:tc>
          <w:tcPr>
            <w:tcW w:w="9654" w:type="dxa"/>
            <w:shd w:val="clear" w:color="000000" w:fill="FFFFFF"/>
            <w:tcMar>
              <w:left w:w="34" w:type="dxa"/>
              <w:right w:w="34" w:type="dxa"/>
            </w:tcMar>
          </w:tcPr>
          <w:p w:rsidR="002C66F3" w:rsidRPr="007D7B19" w:rsidRDefault="002C66F3">
            <w:pPr>
              <w:spacing w:after="0" w:line="240" w:lineRule="auto"/>
              <w:rPr>
                <w:sz w:val="24"/>
                <w:szCs w:val="24"/>
                <w:lang w:val="ru-RU"/>
              </w:rPr>
            </w:pPr>
          </w:p>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C66F3" w:rsidRPr="007D7B19">
        <w:trPr>
          <w:trHeight w:hRule="exact" w:val="4912"/>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66F3" w:rsidRPr="007D7B19">
        <w:trPr>
          <w:trHeight w:hRule="exact" w:val="138"/>
        </w:trPr>
        <w:tc>
          <w:tcPr>
            <w:tcW w:w="9640" w:type="dxa"/>
          </w:tcPr>
          <w:p w:rsidR="002C66F3" w:rsidRPr="007D7B19" w:rsidRDefault="002C66F3">
            <w:pPr>
              <w:rPr>
                <w:lang w:val="ru-RU"/>
              </w:rPr>
            </w:pPr>
          </w:p>
        </w:tc>
      </w:tr>
      <w:tr w:rsidR="002C66F3">
        <w:trPr>
          <w:trHeight w:hRule="exact" w:val="855"/>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C66F3" w:rsidRDefault="007D7B19">
            <w:pPr>
              <w:spacing w:after="0" w:line="240" w:lineRule="auto"/>
              <w:rPr>
                <w:sz w:val="24"/>
                <w:szCs w:val="24"/>
              </w:rPr>
            </w:pPr>
            <w:r>
              <w:rPr>
                <w:rFonts w:ascii="Times New Roman" w:hAnsi="Times New Roman" w:cs="Times New Roman"/>
                <w:b/>
                <w:color w:val="000000"/>
                <w:sz w:val="24"/>
                <w:szCs w:val="24"/>
              </w:rPr>
              <w:t>Основная:</w:t>
            </w:r>
          </w:p>
        </w:tc>
      </w:tr>
      <w:tr w:rsidR="002C66F3" w:rsidRPr="007D7B19">
        <w:trPr>
          <w:trHeight w:hRule="exact" w:val="1366"/>
        </w:trPr>
        <w:tc>
          <w:tcPr>
            <w:tcW w:w="9654" w:type="dxa"/>
            <w:shd w:val="clear" w:color="000000" w:fill="FFFFFF"/>
            <w:tcMar>
              <w:left w:w="34" w:type="dxa"/>
              <w:right w:w="34" w:type="dxa"/>
            </w:tcMar>
          </w:tcPr>
          <w:p w:rsidR="002C66F3" w:rsidRPr="007D7B19" w:rsidRDefault="007D7B19">
            <w:pPr>
              <w:spacing w:after="0" w:line="240" w:lineRule="auto"/>
              <w:ind w:firstLine="725"/>
              <w:jc w:val="both"/>
              <w:rPr>
                <w:sz w:val="24"/>
                <w:szCs w:val="24"/>
                <w:lang w:val="ru-RU"/>
              </w:rPr>
            </w:pPr>
            <w:r w:rsidRPr="007D7B19">
              <w:rPr>
                <w:rFonts w:ascii="Times New Roman" w:hAnsi="Times New Roman" w:cs="Times New Roman"/>
                <w:color w:val="000000"/>
                <w:sz w:val="24"/>
                <w:szCs w:val="24"/>
                <w:lang w:val="ru-RU"/>
              </w:rPr>
              <w:t>1.</w:t>
            </w:r>
            <w:r w:rsidRPr="007D7B19">
              <w:rPr>
                <w:lang w:val="ru-RU"/>
              </w:rPr>
              <w:t xml:space="preserve"> </w:t>
            </w:r>
            <w:r w:rsidRPr="007D7B19">
              <w:rPr>
                <w:rFonts w:ascii="Times New Roman" w:hAnsi="Times New Roman" w:cs="Times New Roman"/>
                <w:color w:val="000000"/>
                <w:sz w:val="24"/>
                <w:szCs w:val="24"/>
                <w:lang w:val="ru-RU"/>
              </w:rPr>
              <w:t>Экономическая</w:t>
            </w:r>
            <w:r w:rsidRPr="007D7B19">
              <w:rPr>
                <w:lang w:val="ru-RU"/>
              </w:rPr>
              <w:t xml:space="preserve"> </w:t>
            </w:r>
            <w:r w:rsidRPr="007D7B19">
              <w:rPr>
                <w:rFonts w:ascii="Times New Roman" w:hAnsi="Times New Roman" w:cs="Times New Roman"/>
                <w:color w:val="000000"/>
                <w:sz w:val="24"/>
                <w:szCs w:val="24"/>
                <w:lang w:val="ru-RU"/>
              </w:rPr>
              <w:t>теория</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Лобачева</w:t>
            </w:r>
            <w:r w:rsidRPr="007D7B19">
              <w:rPr>
                <w:lang w:val="ru-RU"/>
              </w:rPr>
              <w:t xml:space="preserve"> </w:t>
            </w:r>
            <w:r w:rsidRPr="007D7B19">
              <w:rPr>
                <w:rFonts w:ascii="Times New Roman" w:hAnsi="Times New Roman" w:cs="Times New Roman"/>
                <w:color w:val="000000"/>
                <w:sz w:val="24"/>
                <w:szCs w:val="24"/>
                <w:lang w:val="ru-RU"/>
              </w:rPr>
              <w:t>Е.</w:t>
            </w:r>
            <w:r w:rsidRPr="007D7B19">
              <w:rPr>
                <w:lang w:val="ru-RU"/>
              </w:rPr>
              <w:t xml:space="preserve"> </w:t>
            </w:r>
            <w:r w:rsidRPr="007D7B19">
              <w:rPr>
                <w:rFonts w:ascii="Times New Roman" w:hAnsi="Times New Roman" w:cs="Times New Roman"/>
                <w:color w:val="000000"/>
                <w:sz w:val="24"/>
                <w:szCs w:val="24"/>
                <w:lang w:val="ru-RU"/>
              </w:rPr>
              <w:t>Н.,</w:t>
            </w:r>
            <w:r w:rsidRPr="007D7B19">
              <w:rPr>
                <w:lang w:val="ru-RU"/>
              </w:rPr>
              <w:t xml:space="preserve"> </w:t>
            </w:r>
            <w:r w:rsidRPr="007D7B19">
              <w:rPr>
                <w:rFonts w:ascii="Times New Roman" w:hAnsi="Times New Roman" w:cs="Times New Roman"/>
                <w:color w:val="000000"/>
                <w:sz w:val="24"/>
                <w:szCs w:val="24"/>
                <w:lang w:val="ru-RU"/>
              </w:rPr>
              <w:t>Антропов</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Афанасьев</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Л.,</w:t>
            </w:r>
            <w:r w:rsidRPr="007D7B19">
              <w:rPr>
                <w:lang w:val="ru-RU"/>
              </w:rPr>
              <w:t xml:space="preserve"> </w:t>
            </w:r>
            <w:r w:rsidRPr="007D7B19">
              <w:rPr>
                <w:rFonts w:ascii="Times New Roman" w:hAnsi="Times New Roman" w:cs="Times New Roman"/>
                <w:color w:val="000000"/>
                <w:sz w:val="24"/>
                <w:szCs w:val="24"/>
                <w:lang w:val="ru-RU"/>
              </w:rPr>
              <w:t>Бычков</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П.,</w:t>
            </w:r>
            <w:r w:rsidRPr="007D7B19">
              <w:rPr>
                <w:lang w:val="ru-RU"/>
              </w:rPr>
              <w:t xml:space="preserve"> </w:t>
            </w:r>
            <w:r w:rsidRPr="007D7B19">
              <w:rPr>
                <w:rFonts w:ascii="Times New Roman" w:hAnsi="Times New Roman" w:cs="Times New Roman"/>
                <w:color w:val="000000"/>
                <w:sz w:val="24"/>
                <w:szCs w:val="24"/>
                <w:lang w:val="ru-RU"/>
              </w:rPr>
              <w:t>Девлет-Гельды</w:t>
            </w:r>
            <w:r w:rsidRPr="007D7B19">
              <w:rPr>
                <w:lang w:val="ru-RU"/>
              </w:rPr>
              <w:t xml:space="preserve"> </w:t>
            </w:r>
            <w:r w:rsidRPr="007D7B19">
              <w:rPr>
                <w:rFonts w:ascii="Times New Roman" w:hAnsi="Times New Roman" w:cs="Times New Roman"/>
                <w:color w:val="000000"/>
                <w:sz w:val="24"/>
                <w:szCs w:val="24"/>
                <w:lang w:val="ru-RU"/>
              </w:rPr>
              <w:t>Г.</w:t>
            </w:r>
            <w:r w:rsidRPr="007D7B19">
              <w:rPr>
                <w:lang w:val="ru-RU"/>
              </w:rPr>
              <w:t xml:space="preserve"> </w:t>
            </w:r>
            <w:r w:rsidRPr="007D7B19">
              <w:rPr>
                <w:rFonts w:ascii="Times New Roman" w:hAnsi="Times New Roman" w:cs="Times New Roman"/>
                <w:color w:val="000000"/>
                <w:sz w:val="24"/>
                <w:szCs w:val="24"/>
                <w:lang w:val="ru-RU"/>
              </w:rPr>
              <w:t>К.,</w:t>
            </w:r>
            <w:r w:rsidRPr="007D7B19">
              <w:rPr>
                <w:lang w:val="ru-RU"/>
              </w:rPr>
              <w:t xml:space="preserve"> </w:t>
            </w:r>
            <w:r w:rsidRPr="007D7B19">
              <w:rPr>
                <w:rFonts w:ascii="Times New Roman" w:hAnsi="Times New Roman" w:cs="Times New Roman"/>
                <w:color w:val="000000"/>
                <w:sz w:val="24"/>
                <w:szCs w:val="24"/>
                <w:lang w:val="ru-RU"/>
              </w:rPr>
              <w:t>Долгова</w:t>
            </w:r>
            <w:r w:rsidRPr="007D7B19">
              <w:rPr>
                <w:lang w:val="ru-RU"/>
              </w:rPr>
              <w:t xml:space="preserve"> </w:t>
            </w:r>
            <w:r w:rsidRPr="007D7B19">
              <w:rPr>
                <w:rFonts w:ascii="Times New Roman" w:hAnsi="Times New Roman" w:cs="Times New Roman"/>
                <w:color w:val="000000"/>
                <w:sz w:val="24"/>
                <w:szCs w:val="24"/>
                <w:lang w:val="ru-RU"/>
              </w:rPr>
              <w:t>И.</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Князева</w:t>
            </w:r>
            <w:r w:rsidRPr="007D7B19">
              <w:rPr>
                <w:lang w:val="ru-RU"/>
              </w:rPr>
              <w:t xml:space="preserve"> </w:t>
            </w:r>
            <w:r w:rsidRPr="007D7B19">
              <w:rPr>
                <w:rFonts w:ascii="Times New Roman" w:hAnsi="Times New Roman" w:cs="Times New Roman"/>
                <w:color w:val="000000"/>
                <w:sz w:val="24"/>
                <w:szCs w:val="24"/>
                <w:lang w:val="ru-RU"/>
              </w:rPr>
              <w:t>Е.</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Ковнир</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Н.,</w:t>
            </w:r>
            <w:r w:rsidRPr="007D7B19">
              <w:rPr>
                <w:lang w:val="ru-RU"/>
              </w:rPr>
              <w:t xml:space="preserve"> </w:t>
            </w:r>
            <w:r w:rsidRPr="007D7B19">
              <w:rPr>
                <w:rFonts w:ascii="Times New Roman" w:hAnsi="Times New Roman" w:cs="Times New Roman"/>
                <w:color w:val="000000"/>
                <w:sz w:val="24"/>
                <w:szCs w:val="24"/>
                <w:lang w:val="ru-RU"/>
              </w:rPr>
              <w:t>Кораблев</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Ю.,</w:t>
            </w:r>
            <w:r w:rsidRPr="007D7B19">
              <w:rPr>
                <w:lang w:val="ru-RU"/>
              </w:rPr>
              <w:t xml:space="preserve"> </w:t>
            </w:r>
            <w:r w:rsidRPr="007D7B19">
              <w:rPr>
                <w:rFonts w:ascii="Times New Roman" w:hAnsi="Times New Roman" w:cs="Times New Roman"/>
                <w:color w:val="000000"/>
                <w:sz w:val="24"/>
                <w:szCs w:val="24"/>
                <w:lang w:val="ru-RU"/>
              </w:rPr>
              <w:t>Кузнецова</w:t>
            </w:r>
            <w:r w:rsidRPr="007D7B19">
              <w:rPr>
                <w:lang w:val="ru-RU"/>
              </w:rPr>
              <w:t xml:space="preserve"> </w:t>
            </w:r>
            <w:r w:rsidRPr="007D7B19">
              <w:rPr>
                <w:rFonts w:ascii="Times New Roman" w:hAnsi="Times New Roman" w:cs="Times New Roman"/>
                <w:color w:val="000000"/>
                <w:sz w:val="24"/>
                <w:szCs w:val="24"/>
                <w:lang w:val="ru-RU"/>
              </w:rPr>
              <w:t>Т.</w:t>
            </w:r>
            <w:r w:rsidRPr="007D7B19">
              <w:rPr>
                <w:lang w:val="ru-RU"/>
              </w:rPr>
              <w:t xml:space="preserve"> </w:t>
            </w:r>
            <w:r w:rsidRPr="007D7B19">
              <w:rPr>
                <w:rFonts w:ascii="Times New Roman" w:hAnsi="Times New Roman" w:cs="Times New Roman"/>
                <w:color w:val="000000"/>
                <w:sz w:val="24"/>
                <w:szCs w:val="24"/>
                <w:lang w:val="ru-RU"/>
              </w:rPr>
              <w:t>И.,</w:t>
            </w:r>
            <w:r w:rsidRPr="007D7B19">
              <w:rPr>
                <w:lang w:val="ru-RU"/>
              </w:rPr>
              <w:t xml:space="preserve"> </w:t>
            </w:r>
            <w:r w:rsidRPr="007D7B19">
              <w:rPr>
                <w:rFonts w:ascii="Times New Roman" w:hAnsi="Times New Roman" w:cs="Times New Roman"/>
                <w:color w:val="000000"/>
                <w:sz w:val="24"/>
                <w:szCs w:val="24"/>
                <w:lang w:val="ru-RU"/>
              </w:rPr>
              <w:t>Лобачев</w:t>
            </w:r>
            <w:r w:rsidRPr="007D7B19">
              <w:rPr>
                <w:lang w:val="ru-RU"/>
              </w:rPr>
              <w:t xml:space="preserve"> </w:t>
            </w:r>
            <w:r w:rsidRPr="007D7B19">
              <w:rPr>
                <w:rFonts w:ascii="Times New Roman" w:hAnsi="Times New Roman" w:cs="Times New Roman"/>
                <w:color w:val="000000"/>
                <w:sz w:val="24"/>
                <w:szCs w:val="24"/>
                <w:lang w:val="ru-RU"/>
              </w:rPr>
              <w:t>Д.</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Петрова</w:t>
            </w:r>
            <w:r w:rsidRPr="007D7B19">
              <w:rPr>
                <w:lang w:val="ru-RU"/>
              </w:rPr>
              <w:t xml:space="preserve"> </w:t>
            </w:r>
            <w:r w:rsidRPr="007D7B19">
              <w:rPr>
                <w:rFonts w:ascii="Times New Roman" w:hAnsi="Times New Roman" w:cs="Times New Roman"/>
                <w:color w:val="000000"/>
                <w:sz w:val="24"/>
                <w:szCs w:val="24"/>
                <w:lang w:val="ru-RU"/>
              </w:rPr>
              <w:t>Г.</w:t>
            </w:r>
            <w:r w:rsidRPr="007D7B19">
              <w:rPr>
                <w:lang w:val="ru-RU"/>
              </w:rPr>
              <w:t xml:space="preserve"> </w:t>
            </w:r>
            <w:r w:rsidRPr="007D7B19">
              <w:rPr>
                <w:rFonts w:ascii="Times New Roman" w:hAnsi="Times New Roman" w:cs="Times New Roman"/>
                <w:color w:val="000000"/>
                <w:sz w:val="24"/>
                <w:szCs w:val="24"/>
                <w:lang w:val="ru-RU"/>
              </w:rPr>
              <w:t>Г.,</w:t>
            </w:r>
            <w:r w:rsidRPr="007D7B19">
              <w:rPr>
                <w:lang w:val="ru-RU"/>
              </w:rPr>
              <w:t xml:space="preserve"> </w:t>
            </w:r>
            <w:r w:rsidRPr="007D7B19">
              <w:rPr>
                <w:rFonts w:ascii="Times New Roman" w:hAnsi="Times New Roman" w:cs="Times New Roman"/>
                <w:color w:val="000000"/>
                <w:sz w:val="24"/>
                <w:szCs w:val="24"/>
                <w:lang w:val="ru-RU"/>
              </w:rPr>
              <w:t>Родионова</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Г.,</w:t>
            </w:r>
            <w:r w:rsidRPr="007D7B19">
              <w:rPr>
                <w:lang w:val="ru-RU"/>
              </w:rPr>
              <w:t xml:space="preserve"> </w:t>
            </w:r>
            <w:r w:rsidRPr="007D7B19">
              <w:rPr>
                <w:rFonts w:ascii="Times New Roman" w:hAnsi="Times New Roman" w:cs="Times New Roman"/>
                <w:color w:val="000000"/>
                <w:sz w:val="24"/>
                <w:szCs w:val="24"/>
                <w:lang w:val="ru-RU"/>
              </w:rPr>
              <w:t>Рыбина</w:t>
            </w:r>
            <w:r w:rsidRPr="007D7B19">
              <w:rPr>
                <w:lang w:val="ru-RU"/>
              </w:rPr>
              <w:t xml:space="preserve"> </w:t>
            </w:r>
            <w:r w:rsidRPr="007D7B19">
              <w:rPr>
                <w:rFonts w:ascii="Times New Roman" w:hAnsi="Times New Roman" w:cs="Times New Roman"/>
                <w:color w:val="000000"/>
                <w:sz w:val="24"/>
                <w:szCs w:val="24"/>
                <w:lang w:val="ru-RU"/>
              </w:rPr>
              <w:t>Г.</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Рысина</w:t>
            </w:r>
            <w:r w:rsidRPr="007D7B19">
              <w:rPr>
                <w:lang w:val="ru-RU"/>
              </w:rPr>
              <w:t xml:space="preserve"> </w:t>
            </w:r>
            <w:r w:rsidRPr="007D7B19">
              <w:rPr>
                <w:rFonts w:ascii="Times New Roman" w:hAnsi="Times New Roman" w:cs="Times New Roman"/>
                <w:color w:val="000000"/>
                <w:sz w:val="24"/>
                <w:szCs w:val="24"/>
                <w:lang w:val="ru-RU"/>
              </w:rPr>
              <w:t>Т.</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Сысоева</w:t>
            </w:r>
            <w:r w:rsidRPr="007D7B19">
              <w:rPr>
                <w:lang w:val="ru-RU"/>
              </w:rPr>
              <w:t xml:space="preserve"> </w:t>
            </w:r>
            <w:r w:rsidRPr="007D7B19">
              <w:rPr>
                <w:rFonts w:ascii="Times New Roman" w:hAnsi="Times New Roman" w:cs="Times New Roman"/>
                <w:color w:val="000000"/>
                <w:sz w:val="24"/>
                <w:szCs w:val="24"/>
                <w:lang w:val="ru-RU"/>
              </w:rPr>
              <w:t>Т.</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Швейко</w:t>
            </w:r>
            <w:r w:rsidRPr="007D7B19">
              <w:rPr>
                <w:lang w:val="ru-RU"/>
              </w:rPr>
              <w:t xml:space="preserve"> </w:t>
            </w:r>
            <w:r w:rsidRPr="007D7B19">
              <w:rPr>
                <w:rFonts w:ascii="Times New Roman" w:hAnsi="Times New Roman" w:cs="Times New Roman"/>
                <w:color w:val="000000"/>
                <w:sz w:val="24"/>
                <w:szCs w:val="24"/>
                <w:lang w:val="ru-RU"/>
              </w:rPr>
              <w:t>Н.</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Яновская</w:t>
            </w:r>
            <w:r w:rsidRPr="007D7B19">
              <w:rPr>
                <w:lang w:val="ru-RU"/>
              </w:rPr>
              <w:t xml:space="preserve"> </w:t>
            </w:r>
            <w:r w:rsidRPr="007D7B19">
              <w:rPr>
                <w:rFonts w:ascii="Times New Roman" w:hAnsi="Times New Roman" w:cs="Times New Roman"/>
                <w:color w:val="000000"/>
                <w:sz w:val="24"/>
                <w:szCs w:val="24"/>
                <w:lang w:val="ru-RU"/>
              </w:rPr>
              <w:t>О.</w:t>
            </w:r>
            <w:r w:rsidRPr="007D7B19">
              <w:rPr>
                <w:lang w:val="ru-RU"/>
              </w:rPr>
              <w:t xml:space="preserve"> </w:t>
            </w:r>
            <w:r w:rsidRPr="007D7B19">
              <w:rPr>
                <w:rFonts w:ascii="Times New Roman" w:hAnsi="Times New Roman" w:cs="Times New Roman"/>
                <w:color w:val="000000"/>
                <w:sz w:val="24"/>
                <w:szCs w:val="24"/>
                <w:lang w:val="ru-RU"/>
              </w:rPr>
              <w:t>Р..</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4-е</w:t>
            </w:r>
            <w:r w:rsidRPr="007D7B19">
              <w:rPr>
                <w:lang w:val="ru-RU"/>
              </w:rPr>
              <w:t xml:space="preserve"> </w:t>
            </w:r>
            <w:r w:rsidRPr="007D7B19">
              <w:rPr>
                <w:rFonts w:ascii="Times New Roman" w:hAnsi="Times New Roman" w:cs="Times New Roman"/>
                <w:color w:val="000000"/>
                <w:sz w:val="24"/>
                <w:szCs w:val="24"/>
                <w:lang w:val="ru-RU"/>
              </w:rPr>
              <w:t>изд.</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Москва:</w:t>
            </w:r>
            <w:r w:rsidRPr="007D7B19">
              <w:rPr>
                <w:lang w:val="ru-RU"/>
              </w:rPr>
              <w:t xml:space="preserve"> </w:t>
            </w:r>
            <w:r w:rsidRPr="007D7B19">
              <w:rPr>
                <w:rFonts w:ascii="Times New Roman" w:hAnsi="Times New Roman" w:cs="Times New Roman"/>
                <w:color w:val="000000"/>
                <w:sz w:val="24"/>
                <w:szCs w:val="24"/>
                <w:lang w:val="ru-RU"/>
              </w:rPr>
              <w:t>Юрайт,</w:t>
            </w:r>
            <w:r w:rsidRPr="007D7B19">
              <w:rPr>
                <w:lang w:val="ru-RU"/>
              </w:rPr>
              <w:t xml:space="preserve"> </w:t>
            </w:r>
            <w:r w:rsidRPr="007D7B19">
              <w:rPr>
                <w:rFonts w:ascii="Times New Roman" w:hAnsi="Times New Roman" w:cs="Times New Roman"/>
                <w:color w:val="000000"/>
                <w:sz w:val="24"/>
                <w:szCs w:val="24"/>
                <w:lang w:val="ru-RU"/>
              </w:rPr>
              <w:t>2021.</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501</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ISBN</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978-5-534-99952-5.</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URL</w:t>
            </w:r>
            <w:r w:rsidRPr="007D7B19">
              <w:rPr>
                <w:rFonts w:ascii="Times New Roman" w:hAnsi="Times New Roman" w:cs="Times New Roman"/>
                <w:color w:val="000000"/>
                <w:sz w:val="24"/>
                <w:szCs w:val="24"/>
                <w:lang w:val="ru-RU"/>
              </w:rPr>
              <w:t>:</w:t>
            </w:r>
            <w:r w:rsidRPr="007D7B19">
              <w:rPr>
                <w:lang w:val="ru-RU"/>
              </w:rPr>
              <w:t xml:space="preserve"> </w:t>
            </w:r>
            <w:hyperlink r:id="rId4" w:history="1">
              <w:r w:rsidR="00CB2000">
                <w:rPr>
                  <w:rStyle w:val="a4"/>
                  <w:lang w:val="ru-RU"/>
                </w:rPr>
                <w:t>https://urait.ru/bcode/468318</w:t>
              </w:r>
            </w:hyperlink>
            <w:r w:rsidRPr="007D7B19">
              <w:rPr>
                <w:lang w:val="ru-RU"/>
              </w:rPr>
              <w:t xml:space="preserve"> </w:t>
            </w:r>
          </w:p>
        </w:tc>
      </w:tr>
      <w:tr w:rsidR="002C66F3">
        <w:trPr>
          <w:trHeight w:hRule="exact" w:val="826"/>
        </w:trPr>
        <w:tc>
          <w:tcPr>
            <w:tcW w:w="9654" w:type="dxa"/>
            <w:shd w:val="clear" w:color="000000" w:fill="FFFFFF"/>
            <w:tcMar>
              <w:left w:w="34" w:type="dxa"/>
              <w:right w:w="34" w:type="dxa"/>
            </w:tcMar>
          </w:tcPr>
          <w:p w:rsidR="002C66F3" w:rsidRDefault="007D7B19">
            <w:pPr>
              <w:spacing w:after="0" w:line="240" w:lineRule="auto"/>
              <w:ind w:firstLine="725"/>
              <w:jc w:val="both"/>
              <w:rPr>
                <w:sz w:val="24"/>
                <w:szCs w:val="24"/>
              </w:rPr>
            </w:pPr>
            <w:r w:rsidRPr="007D7B19">
              <w:rPr>
                <w:rFonts w:ascii="Times New Roman" w:hAnsi="Times New Roman" w:cs="Times New Roman"/>
                <w:color w:val="000000"/>
                <w:sz w:val="24"/>
                <w:szCs w:val="24"/>
                <w:lang w:val="ru-RU"/>
              </w:rPr>
              <w:t>2.</w:t>
            </w:r>
            <w:r w:rsidRPr="007D7B19">
              <w:rPr>
                <w:lang w:val="ru-RU"/>
              </w:rPr>
              <w:t xml:space="preserve"> </w:t>
            </w:r>
            <w:r w:rsidRPr="007D7B19">
              <w:rPr>
                <w:rFonts w:ascii="Times New Roman" w:hAnsi="Times New Roman" w:cs="Times New Roman"/>
                <w:color w:val="000000"/>
                <w:sz w:val="24"/>
                <w:szCs w:val="24"/>
                <w:lang w:val="ru-RU"/>
              </w:rPr>
              <w:t>Методика</w:t>
            </w:r>
            <w:r w:rsidRPr="007D7B19">
              <w:rPr>
                <w:lang w:val="ru-RU"/>
              </w:rPr>
              <w:t xml:space="preserve"> </w:t>
            </w:r>
            <w:r w:rsidRPr="007D7B19">
              <w:rPr>
                <w:rFonts w:ascii="Times New Roman" w:hAnsi="Times New Roman" w:cs="Times New Roman"/>
                <w:color w:val="000000"/>
                <w:sz w:val="24"/>
                <w:szCs w:val="24"/>
                <w:lang w:val="ru-RU"/>
              </w:rPr>
              <w:t>обучения</w:t>
            </w:r>
            <w:r w:rsidRPr="007D7B19">
              <w:rPr>
                <w:lang w:val="ru-RU"/>
              </w:rPr>
              <w:t xml:space="preserve"> </w:t>
            </w:r>
            <w:r w:rsidRPr="007D7B19">
              <w:rPr>
                <w:rFonts w:ascii="Times New Roman" w:hAnsi="Times New Roman" w:cs="Times New Roman"/>
                <w:color w:val="000000"/>
                <w:sz w:val="24"/>
                <w:szCs w:val="24"/>
                <w:lang w:val="ru-RU"/>
              </w:rPr>
              <w:t>экономике:</w:t>
            </w:r>
            <w:r w:rsidRPr="007D7B19">
              <w:rPr>
                <w:lang w:val="ru-RU"/>
              </w:rPr>
              <w:t xml:space="preserve"> </w:t>
            </w:r>
            <w:r w:rsidRPr="007D7B19">
              <w:rPr>
                <w:rFonts w:ascii="Times New Roman" w:hAnsi="Times New Roman" w:cs="Times New Roman"/>
                <w:color w:val="000000"/>
                <w:sz w:val="24"/>
                <w:szCs w:val="24"/>
                <w:lang w:val="ru-RU"/>
              </w:rPr>
              <w:t>финансовая</w:t>
            </w:r>
            <w:r w:rsidRPr="007D7B19">
              <w:rPr>
                <w:lang w:val="ru-RU"/>
              </w:rPr>
              <w:t xml:space="preserve"> </w:t>
            </w:r>
            <w:r w:rsidRPr="007D7B19">
              <w:rPr>
                <w:rFonts w:ascii="Times New Roman" w:hAnsi="Times New Roman" w:cs="Times New Roman"/>
                <w:color w:val="000000"/>
                <w:sz w:val="24"/>
                <w:szCs w:val="24"/>
                <w:lang w:val="ru-RU"/>
              </w:rPr>
              <w:t>грамотность</w:t>
            </w:r>
            <w:r w:rsidRPr="007D7B19">
              <w:rPr>
                <w:lang w:val="ru-RU"/>
              </w:rPr>
              <w:t xml:space="preserve"> </w:t>
            </w:r>
            <w:r w:rsidRPr="007D7B19">
              <w:rPr>
                <w:rFonts w:ascii="Times New Roman" w:hAnsi="Times New Roman" w:cs="Times New Roman"/>
                <w:color w:val="000000"/>
                <w:sz w:val="24"/>
                <w:szCs w:val="24"/>
                <w:lang w:val="ru-RU"/>
              </w:rPr>
              <w:t>и</w:t>
            </w:r>
            <w:r w:rsidRPr="007D7B19">
              <w:rPr>
                <w:lang w:val="ru-RU"/>
              </w:rPr>
              <w:t xml:space="preserve"> </w:t>
            </w:r>
            <w:r w:rsidRPr="007D7B19">
              <w:rPr>
                <w:rFonts w:ascii="Times New Roman" w:hAnsi="Times New Roman" w:cs="Times New Roman"/>
                <w:color w:val="000000"/>
                <w:sz w:val="24"/>
                <w:szCs w:val="24"/>
                <w:lang w:val="ru-RU"/>
              </w:rPr>
              <w:t>безопасность</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Айзман</w:t>
            </w:r>
            <w:r w:rsidRPr="007D7B19">
              <w:rPr>
                <w:lang w:val="ru-RU"/>
              </w:rPr>
              <w:t xml:space="preserve"> </w:t>
            </w:r>
            <w:r w:rsidRPr="007D7B19">
              <w:rPr>
                <w:rFonts w:ascii="Times New Roman" w:hAnsi="Times New Roman" w:cs="Times New Roman"/>
                <w:color w:val="000000"/>
                <w:sz w:val="24"/>
                <w:szCs w:val="24"/>
                <w:lang w:val="ru-RU"/>
              </w:rPr>
              <w:t>Р.</w:t>
            </w:r>
            <w:r w:rsidRPr="007D7B19">
              <w:rPr>
                <w:lang w:val="ru-RU"/>
              </w:rPr>
              <w:t xml:space="preserve"> </w:t>
            </w:r>
            <w:r w:rsidRPr="007D7B19">
              <w:rPr>
                <w:rFonts w:ascii="Times New Roman" w:hAnsi="Times New Roman" w:cs="Times New Roman"/>
                <w:color w:val="000000"/>
                <w:sz w:val="24"/>
                <w:szCs w:val="24"/>
                <w:lang w:val="ru-RU"/>
              </w:rPr>
              <w:t>И.,</w:t>
            </w:r>
            <w:r w:rsidRPr="007D7B19">
              <w:rPr>
                <w:lang w:val="ru-RU"/>
              </w:rPr>
              <w:t xml:space="preserve"> </w:t>
            </w:r>
            <w:r w:rsidRPr="007D7B19">
              <w:rPr>
                <w:rFonts w:ascii="Times New Roman" w:hAnsi="Times New Roman" w:cs="Times New Roman"/>
                <w:color w:val="000000"/>
                <w:sz w:val="24"/>
                <w:szCs w:val="24"/>
                <w:lang w:val="ru-RU"/>
              </w:rPr>
              <w:t>Новикова</w:t>
            </w:r>
            <w:r w:rsidRPr="007D7B19">
              <w:rPr>
                <w:lang w:val="ru-RU"/>
              </w:rPr>
              <w:t xml:space="preserve"> </w:t>
            </w:r>
            <w:r w:rsidRPr="007D7B19">
              <w:rPr>
                <w:rFonts w:ascii="Times New Roman" w:hAnsi="Times New Roman" w:cs="Times New Roman"/>
                <w:color w:val="000000"/>
                <w:sz w:val="24"/>
                <w:szCs w:val="24"/>
                <w:lang w:val="ru-RU"/>
              </w:rPr>
              <w:t>Н.</w:t>
            </w:r>
            <w:r w:rsidRPr="007D7B19">
              <w:rPr>
                <w:lang w:val="ru-RU"/>
              </w:rPr>
              <w:t xml:space="preserve"> </w:t>
            </w:r>
            <w:r w:rsidRPr="007D7B19">
              <w:rPr>
                <w:rFonts w:ascii="Times New Roman" w:hAnsi="Times New Roman" w:cs="Times New Roman"/>
                <w:color w:val="000000"/>
                <w:sz w:val="24"/>
                <w:szCs w:val="24"/>
                <w:lang w:val="ru-RU"/>
              </w:rPr>
              <w:t>О..</w:t>
            </w:r>
            <w:r w:rsidRPr="007D7B1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2000">
                <w:rPr>
                  <w:rStyle w:val="a4"/>
                </w:rPr>
                <w:t>https://urait.ru/bcode/476426</w:t>
              </w:r>
            </w:hyperlink>
            <w:r>
              <w:t xml:space="preserve"> </w:t>
            </w:r>
          </w:p>
        </w:tc>
      </w:tr>
      <w:tr w:rsidR="002C66F3" w:rsidRPr="007D7B19">
        <w:trPr>
          <w:trHeight w:hRule="exact" w:val="555"/>
        </w:trPr>
        <w:tc>
          <w:tcPr>
            <w:tcW w:w="9654" w:type="dxa"/>
            <w:shd w:val="clear" w:color="000000" w:fill="FFFFFF"/>
            <w:tcMar>
              <w:left w:w="34" w:type="dxa"/>
              <w:right w:w="34" w:type="dxa"/>
            </w:tcMar>
          </w:tcPr>
          <w:p w:rsidR="002C66F3" w:rsidRPr="007D7B19" w:rsidRDefault="007D7B19">
            <w:pPr>
              <w:spacing w:after="0" w:line="240" w:lineRule="auto"/>
              <w:ind w:firstLine="725"/>
              <w:jc w:val="both"/>
              <w:rPr>
                <w:sz w:val="24"/>
                <w:szCs w:val="24"/>
                <w:lang w:val="ru-RU"/>
              </w:rPr>
            </w:pPr>
            <w:r w:rsidRPr="007D7B19">
              <w:rPr>
                <w:rFonts w:ascii="Times New Roman" w:hAnsi="Times New Roman" w:cs="Times New Roman"/>
                <w:color w:val="000000"/>
                <w:sz w:val="24"/>
                <w:szCs w:val="24"/>
                <w:lang w:val="ru-RU"/>
              </w:rPr>
              <w:t>3.</w:t>
            </w:r>
            <w:r w:rsidRPr="007D7B19">
              <w:rPr>
                <w:lang w:val="ru-RU"/>
              </w:rPr>
              <w:t xml:space="preserve"> </w:t>
            </w:r>
            <w:r w:rsidRPr="007D7B19">
              <w:rPr>
                <w:rFonts w:ascii="Times New Roman" w:hAnsi="Times New Roman" w:cs="Times New Roman"/>
                <w:color w:val="000000"/>
                <w:sz w:val="24"/>
                <w:szCs w:val="24"/>
                <w:lang w:val="ru-RU"/>
              </w:rPr>
              <w:t>Экономика</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Васильев</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П.,</w:t>
            </w:r>
            <w:r w:rsidRPr="007D7B19">
              <w:rPr>
                <w:lang w:val="ru-RU"/>
              </w:rPr>
              <w:t xml:space="preserve"> </w:t>
            </w:r>
            <w:r w:rsidRPr="007D7B19">
              <w:rPr>
                <w:rFonts w:ascii="Times New Roman" w:hAnsi="Times New Roman" w:cs="Times New Roman"/>
                <w:color w:val="000000"/>
                <w:sz w:val="24"/>
                <w:szCs w:val="24"/>
                <w:lang w:val="ru-RU"/>
              </w:rPr>
              <w:t>Холоденко</w:t>
            </w:r>
            <w:r w:rsidRPr="007D7B19">
              <w:rPr>
                <w:lang w:val="ru-RU"/>
              </w:rPr>
              <w:t xml:space="preserve"> </w:t>
            </w:r>
            <w:r w:rsidRPr="007D7B19">
              <w:rPr>
                <w:rFonts w:ascii="Times New Roman" w:hAnsi="Times New Roman" w:cs="Times New Roman"/>
                <w:color w:val="000000"/>
                <w:sz w:val="24"/>
                <w:szCs w:val="24"/>
                <w:lang w:val="ru-RU"/>
              </w:rPr>
              <w:t>Ю.</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3-е</w:t>
            </w:r>
            <w:r w:rsidRPr="007D7B19">
              <w:rPr>
                <w:lang w:val="ru-RU"/>
              </w:rPr>
              <w:t xml:space="preserve"> </w:t>
            </w:r>
            <w:r w:rsidRPr="007D7B19">
              <w:rPr>
                <w:rFonts w:ascii="Times New Roman" w:hAnsi="Times New Roman" w:cs="Times New Roman"/>
                <w:color w:val="000000"/>
                <w:sz w:val="24"/>
                <w:szCs w:val="24"/>
                <w:lang w:val="ru-RU"/>
              </w:rPr>
              <w:t>изд.</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Москва:</w:t>
            </w:r>
            <w:r w:rsidRPr="007D7B19">
              <w:rPr>
                <w:lang w:val="ru-RU"/>
              </w:rPr>
              <w:t xml:space="preserve"> </w:t>
            </w:r>
            <w:r w:rsidRPr="007D7B19">
              <w:rPr>
                <w:rFonts w:ascii="Times New Roman" w:hAnsi="Times New Roman" w:cs="Times New Roman"/>
                <w:color w:val="000000"/>
                <w:sz w:val="24"/>
                <w:szCs w:val="24"/>
                <w:lang w:val="ru-RU"/>
              </w:rPr>
              <w:t>Юрайт,</w:t>
            </w:r>
            <w:r w:rsidRPr="007D7B19">
              <w:rPr>
                <w:lang w:val="ru-RU"/>
              </w:rPr>
              <w:t xml:space="preserve"> </w:t>
            </w:r>
            <w:r w:rsidRPr="007D7B19">
              <w:rPr>
                <w:rFonts w:ascii="Times New Roman" w:hAnsi="Times New Roman" w:cs="Times New Roman"/>
                <w:color w:val="000000"/>
                <w:sz w:val="24"/>
                <w:szCs w:val="24"/>
                <w:lang w:val="ru-RU"/>
              </w:rPr>
              <w:t>2021.</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316</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ISBN</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978-5-534-13155-0.</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URL</w:t>
            </w:r>
            <w:r w:rsidRPr="007D7B19">
              <w:rPr>
                <w:rFonts w:ascii="Times New Roman" w:hAnsi="Times New Roman" w:cs="Times New Roman"/>
                <w:color w:val="000000"/>
                <w:sz w:val="24"/>
                <w:szCs w:val="24"/>
                <w:lang w:val="ru-RU"/>
              </w:rPr>
              <w:t>:</w:t>
            </w:r>
            <w:r w:rsidRPr="007D7B19">
              <w:rPr>
                <w:lang w:val="ru-RU"/>
              </w:rPr>
              <w:t xml:space="preserve"> </w:t>
            </w:r>
            <w:hyperlink r:id="rId6" w:history="1">
              <w:r w:rsidR="00CB2000">
                <w:rPr>
                  <w:rStyle w:val="a4"/>
                  <w:lang w:val="ru-RU"/>
                </w:rPr>
                <w:t>https://urait.ru/bcode/471162</w:t>
              </w:r>
            </w:hyperlink>
            <w:r w:rsidRPr="007D7B19">
              <w:rPr>
                <w:lang w:val="ru-RU"/>
              </w:rPr>
              <w:t xml:space="preserve"> </w:t>
            </w:r>
          </w:p>
        </w:tc>
      </w:tr>
      <w:tr w:rsidR="002C66F3" w:rsidRPr="007D7B19">
        <w:trPr>
          <w:trHeight w:hRule="exact" w:val="826"/>
        </w:trPr>
        <w:tc>
          <w:tcPr>
            <w:tcW w:w="9654" w:type="dxa"/>
            <w:shd w:val="clear" w:color="000000" w:fill="FFFFFF"/>
            <w:tcMar>
              <w:left w:w="34" w:type="dxa"/>
              <w:right w:w="34" w:type="dxa"/>
            </w:tcMar>
          </w:tcPr>
          <w:p w:rsidR="002C66F3" w:rsidRPr="007D7B19" w:rsidRDefault="007D7B19">
            <w:pPr>
              <w:spacing w:after="0" w:line="240" w:lineRule="auto"/>
              <w:ind w:firstLine="725"/>
              <w:jc w:val="both"/>
              <w:rPr>
                <w:sz w:val="24"/>
                <w:szCs w:val="24"/>
                <w:lang w:val="ru-RU"/>
              </w:rPr>
            </w:pPr>
            <w:r w:rsidRPr="007D7B19">
              <w:rPr>
                <w:rFonts w:ascii="Times New Roman" w:hAnsi="Times New Roman" w:cs="Times New Roman"/>
                <w:color w:val="000000"/>
                <w:sz w:val="24"/>
                <w:szCs w:val="24"/>
                <w:lang w:val="ru-RU"/>
              </w:rPr>
              <w:t>4.</w:t>
            </w:r>
            <w:r w:rsidRPr="007D7B19">
              <w:rPr>
                <w:lang w:val="ru-RU"/>
              </w:rPr>
              <w:t xml:space="preserve"> </w:t>
            </w:r>
            <w:r w:rsidRPr="007D7B19">
              <w:rPr>
                <w:rFonts w:ascii="Times New Roman" w:hAnsi="Times New Roman" w:cs="Times New Roman"/>
                <w:color w:val="000000"/>
                <w:sz w:val="24"/>
                <w:szCs w:val="24"/>
                <w:lang w:val="ru-RU"/>
              </w:rPr>
              <w:t>Финансовые</w:t>
            </w:r>
            <w:r w:rsidRPr="007D7B19">
              <w:rPr>
                <w:lang w:val="ru-RU"/>
              </w:rPr>
              <w:t xml:space="preserve"> </w:t>
            </w:r>
            <w:r w:rsidRPr="007D7B19">
              <w:rPr>
                <w:rFonts w:ascii="Times New Roman" w:hAnsi="Times New Roman" w:cs="Times New Roman"/>
                <w:color w:val="000000"/>
                <w:sz w:val="24"/>
                <w:szCs w:val="24"/>
                <w:lang w:val="ru-RU"/>
              </w:rPr>
              <w:t>рынки</w:t>
            </w:r>
            <w:r w:rsidRPr="007D7B19">
              <w:rPr>
                <w:lang w:val="ru-RU"/>
              </w:rPr>
              <w:t xml:space="preserve"> </w:t>
            </w:r>
            <w:r w:rsidRPr="007D7B19">
              <w:rPr>
                <w:rFonts w:ascii="Times New Roman" w:hAnsi="Times New Roman" w:cs="Times New Roman"/>
                <w:color w:val="000000"/>
                <w:sz w:val="24"/>
                <w:szCs w:val="24"/>
                <w:lang w:val="ru-RU"/>
              </w:rPr>
              <w:t>и</w:t>
            </w:r>
            <w:r w:rsidRPr="007D7B19">
              <w:rPr>
                <w:lang w:val="ru-RU"/>
              </w:rPr>
              <w:t xml:space="preserve"> </w:t>
            </w:r>
            <w:r w:rsidRPr="007D7B19">
              <w:rPr>
                <w:rFonts w:ascii="Times New Roman" w:hAnsi="Times New Roman" w:cs="Times New Roman"/>
                <w:color w:val="000000"/>
                <w:sz w:val="24"/>
                <w:szCs w:val="24"/>
                <w:lang w:val="ru-RU"/>
              </w:rPr>
              <w:t>институты.</w:t>
            </w:r>
            <w:r w:rsidRPr="007D7B19">
              <w:rPr>
                <w:lang w:val="ru-RU"/>
              </w:rPr>
              <w:t xml:space="preserve"> </w:t>
            </w:r>
            <w:r w:rsidRPr="007D7B19">
              <w:rPr>
                <w:rFonts w:ascii="Times New Roman" w:hAnsi="Times New Roman" w:cs="Times New Roman"/>
                <w:color w:val="000000"/>
                <w:sz w:val="24"/>
                <w:szCs w:val="24"/>
                <w:lang w:val="ru-RU"/>
              </w:rPr>
              <w:t>Краткий</w:t>
            </w:r>
            <w:r w:rsidRPr="007D7B19">
              <w:rPr>
                <w:lang w:val="ru-RU"/>
              </w:rPr>
              <w:t xml:space="preserve"> </w:t>
            </w:r>
            <w:r w:rsidRPr="007D7B19">
              <w:rPr>
                <w:rFonts w:ascii="Times New Roman" w:hAnsi="Times New Roman" w:cs="Times New Roman"/>
                <w:color w:val="000000"/>
                <w:sz w:val="24"/>
                <w:szCs w:val="24"/>
                <w:lang w:val="ru-RU"/>
              </w:rPr>
              <w:t>курс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Никитина</w:t>
            </w:r>
            <w:r w:rsidRPr="007D7B19">
              <w:rPr>
                <w:lang w:val="ru-RU"/>
              </w:rPr>
              <w:t xml:space="preserve"> </w:t>
            </w:r>
            <w:r w:rsidRPr="007D7B19">
              <w:rPr>
                <w:rFonts w:ascii="Times New Roman" w:hAnsi="Times New Roman" w:cs="Times New Roman"/>
                <w:color w:val="000000"/>
                <w:sz w:val="24"/>
                <w:szCs w:val="24"/>
                <w:lang w:val="ru-RU"/>
              </w:rPr>
              <w:t>Т.</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Репета-Турсунова</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3-е</w:t>
            </w:r>
            <w:r w:rsidRPr="007D7B19">
              <w:rPr>
                <w:lang w:val="ru-RU"/>
              </w:rPr>
              <w:t xml:space="preserve"> </w:t>
            </w:r>
            <w:r w:rsidRPr="007D7B19">
              <w:rPr>
                <w:rFonts w:ascii="Times New Roman" w:hAnsi="Times New Roman" w:cs="Times New Roman"/>
                <w:color w:val="000000"/>
                <w:sz w:val="24"/>
                <w:szCs w:val="24"/>
                <w:lang w:val="ru-RU"/>
              </w:rPr>
              <w:t>изд.</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Москва:</w:t>
            </w:r>
            <w:r w:rsidRPr="007D7B19">
              <w:rPr>
                <w:lang w:val="ru-RU"/>
              </w:rPr>
              <w:t xml:space="preserve"> </w:t>
            </w:r>
            <w:r w:rsidRPr="007D7B19">
              <w:rPr>
                <w:rFonts w:ascii="Times New Roman" w:hAnsi="Times New Roman" w:cs="Times New Roman"/>
                <w:color w:val="000000"/>
                <w:sz w:val="24"/>
                <w:szCs w:val="24"/>
                <w:lang w:val="ru-RU"/>
              </w:rPr>
              <w:t>Юрайт,</w:t>
            </w:r>
            <w:r w:rsidRPr="007D7B19">
              <w:rPr>
                <w:lang w:val="ru-RU"/>
              </w:rPr>
              <w:t xml:space="preserve"> </w:t>
            </w:r>
            <w:r w:rsidRPr="007D7B19">
              <w:rPr>
                <w:rFonts w:ascii="Times New Roman" w:hAnsi="Times New Roman" w:cs="Times New Roman"/>
                <w:color w:val="000000"/>
                <w:sz w:val="24"/>
                <w:szCs w:val="24"/>
                <w:lang w:val="ru-RU"/>
              </w:rPr>
              <w:t>2021.</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ISBN</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978-5-534-12443-9.</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URL</w:t>
            </w:r>
            <w:r w:rsidRPr="007D7B19">
              <w:rPr>
                <w:rFonts w:ascii="Times New Roman" w:hAnsi="Times New Roman" w:cs="Times New Roman"/>
                <w:color w:val="000000"/>
                <w:sz w:val="24"/>
                <w:szCs w:val="24"/>
                <w:lang w:val="ru-RU"/>
              </w:rPr>
              <w:t>:</w:t>
            </w:r>
            <w:r w:rsidRPr="007D7B19">
              <w:rPr>
                <w:lang w:val="ru-RU"/>
              </w:rPr>
              <w:t xml:space="preserve"> </w:t>
            </w:r>
            <w:hyperlink r:id="rId7" w:history="1">
              <w:r w:rsidR="00CB2000">
                <w:rPr>
                  <w:rStyle w:val="a4"/>
                  <w:lang w:val="ru-RU"/>
                </w:rPr>
                <w:t>https://urait.ru/bcode/470672</w:t>
              </w:r>
            </w:hyperlink>
            <w:r w:rsidRPr="007D7B19">
              <w:rPr>
                <w:lang w:val="ru-RU"/>
              </w:rPr>
              <w:t xml:space="preserve"> </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C66F3" w:rsidRPr="007D7B19">
        <w:trPr>
          <w:trHeight w:hRule="exact" w:val="826"/>
        </w:trPr>
        <w:tc>
          <w:tcPr>
            <w:tcW w:w="9654" w:type="dxa"/>
            <w:gridSpan w:val="2"/>
            <w:shd w:val="clear" w:color="000000" w:fill="FFFFFF"/>
            <w:tcMar>
              <w:left w:w="34" w:type="dxa"/>
              <w:right w:w="34" w:type="dxa"/>
            </w:tcMar>
          </w:tcPr>
          <w:p w:rsidR="002C66F3" w:rsidRPr="007D7B19" w:rsidRDefault="007D7B19">
            <w:pPr>
              <w:spacing w:after="0" w:line="240" w:lineRule="auto"/>
              <w:ind w:firstLine="725"/>
              <w:jc w:val="both"/>
              <w:rPr>
                <w:sz w:val="24"/>
                <w:szCs w:val="24"/>
                <w:lang w:val="ru-RU"/>
              </w:rPr>
            </w:pPr>
            <w:r w:rsidRPr="007D7B19">
              <w:rPr>
                <w:rFonts w:ascii="Times New Roman" w:hAnsi="Times New Roman" w:cs="Times New Roman"/>
                <w:color w:val="000000"/>
                <w:sz w:val="24"/>
                <w:szCs w:val="24"/>
                <w:lang w:val="ru-RU"/>
              </w:rPr>
              <w:lastRenderedPageBreak/>
              <w:t>5.</w:t>
            </w:r>
            <w:r w:rsidRPr="007D7B19">
              <w:rPr>
                <w:lang w:val="ru-RU"/>
              </w:rPr>
              <w:t xml:space="preserve"> </w:t>
            </w:r>
            <w:r w:rsidRPr="007D7B19">
              <w:rPr>
                <w:rFonts w:ascii="Times New Roman" w:hAnsi="Times New Roman" w:cs="Times New Roman"/>
                <w:color w:val="000000"/>
                <w:sz w:val="24"/>
                <w:szCs w:val="24"/>
                <w:lang w:val="ru-RU"/>
              </w:rPr>
              <w:t>Экономика</w:t>
            </w:r>
            <w:r w:rsidRPr="007D7B19">
              <w:rPr>
                <w:lang w:val="ru-RU"/>
              </w:rPr>
              <w:t xml:space="preserve"> </w:t>
            </w:r>
            <w:r w:rsidRPr="007D7B19">
              <w:rPr>
                <w:rFonts w:ascii="Times New Roman" w:hAnsi="Times New Roman" w:cs="Times New Roman"/>
                <w:color w:val="000000"/>
                <w:sz w:val="24"/>
                <w:szCs w:val="24"/>
                <w:lang w:val="ru-RU"/>
              </w:rPr>
              <w:t>информационных</w:t>
            </w:r>
            <w:r w:rsidRPr="007D7B19">
              <w:rPr>
                <w:lang w:val="ru-RU"/>
              </w:rPr>
              <w:t xml:space="preserve"> </w:t>
            </w:r>
            <w:r w:rsidRPr="007D7B19">
              <w:rPr>
                <w:rFonts w:ascii="Times New Roman" w:hAnsi="Times New Roman" w:cs="Times New Roman"/>
                <w:color w:val="000000"/>
                <w:sz w:val="24"/>
                <w:szCs w:val="24"/>
                <w:lang w:val="ru-RU"/>
              </w:rPr>
              <w:t>систем</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Рыжко</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Л.,</w:t>
            </w:r>
            <w:r w:rsidRPr="007D7B19">
              <w:rPr>
                <w:lang w:val="ru-RU"/>
              </w:rPr>
              <w:t xml:space="preserve"> </w:t>
            </w:r>
            <w:r w:rsidRPr="007D7B19">
              <w:rPr>
                <w:rFonts w:ascii="Times New Roman" w:hAnsi="Times New Roman" w:cs="Times New Roman"/>
                <w:color w:val="000000"/>
                <w:sz w:val="24"/>
                <w:szCs w:val="24"/>
                <w:lang w:val="ru-RU"/>
              </w:rPr>
              <w:t>Рыжко</w:t>
            </w:r>
            <w:r w:rsidRPr="007D7B19">
              <w:rPr>
                <w:lang w:val="ru-RU"/>
              </w:rPr>
              <w:t xml:space="preserve"> </w:t>
            </w:r>
            <w:r w:rsidRPr="007D7B19">
              <w:rPr>
                <w:rFonts w:ascii="Times New Roman" w:hAnsi="Times New Roman" w:cs="Times New Roman"/>
                <w:color w:val="000000"/>
                <w:sz w:val="24"/>
                <w:szCs w:val="24"/>
                <w:lang w:val="ru-RU"/>
              </w:rPr>
              <w:t>Н.</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Лобанова</w:t>
            </w:r>
            <w:r w:rsidRPr="007D7B19">
              <w:rPr>
                <w:lang w:val="ru-RU"/>
              </w:rPr>
              <w:t xml:space="preserve"> </w:t>
            </w:r>
            <w:r w:rsidRPr="007D7B19">
              <w:rPr>
                <w:rFonts w:ascii="Times New Roman" w:hAnsi="Times New Roman" w:cs="Times New Roman"/>
                <w:color w:val="000000"/>
                <w:sz w:val="24"/>
                <w:szCs w:val="24"/>
                <w:lang w:val="ru-RU"/>
              </w:rPr>
              <w:t>Н.</w:t>
            </w:r>
            <w:r w:rsidRPr="007D7B19">
              <w:rPr>
                <w:lang w:val="ru-RU"/>
              </w:rPr>
              <w:t xml:space="preserve"> </w:t>
            </w:r>
            <w:r w:rsidRPr="007D7B19">
              <w:rPr>
                <w:rFonts w:ascii="Times New Roman" w:hAnsi="Times New Roman" w:cs="Times New Roman"/>
                <w:color w:val="000000"/>
                <w:sz w:val="24"/>
                <w:szCs w:val="24"/>
                <w:lang w:val="ru-RU"/>
              </w:rPr>
              <w:t>М.,</w:t>
            </w:r>
            <w:r w:rsidRPr="007D7B19">
              <w:rPr>
                <w:lang w:val="ru-RU"/>
              </w:rPr>
              <w:t xml:space="preserve"> </w:t>
            </w:r>
            <w:r w:rsidRPr="007D7B19">
              <w:rPr>
                <w:rFonts w:ascii="Times New Roman" w:hAnsi="Times New Roman" w:cs="Times New Roman"/>
                <w:color w:val="000000"/>
                <w:sz w:val="24"/>
                <w:szCs w:val="24"/>
                <w:lang w:val="ru-RU"/>
              </w:rPr>
              <w:t>Кучинская</w:t>
            </w:r>
            <w:r w:rsidRPr="007D7B19">
              <w:rPr>
                <w:lang w:val="ru-RU"/>
              </w:rPr>
              <w:t xml:space="preserve"> </w:t>
            </w:r>
            <w:r w:rsidRPr="007D7B19">
              <w:rPr>
                <w:rFonts w:ascii="Times New Roman" w:hAnsi="Times New Roman" w:cs="Times New Roman"/>
                <w:color w:val="000000"/>
                <w:sz w:val="24"/>
                <w:szCs w:val="24"/>
                <w:lang w:val="ru-RU"/>
              </w:rPr>
              <w:t>Е.</w:t>
            </w:r>
            <w:r w:rsidRPr="007D7B19">
              <w:rPr>
                <w:lang w:val="ru-RU"/>
              </w:rPr>
              <w:t xml:space="preserve"> </w:t>
            </w:r>
            <w:r w:rsidRPr="007D7B19">
              <w:rPr>
                <w:rFonts w:ascii="Times New Roman" w:hAnsi="Times New Roman" w:cs="Times New Roman"/>
                <w:color w:val="000000"/>
                <w:sz w:val="24"/>
                <w:szCs w:val="24"/>
                <w:lang w:val="ru-RU"/>
              </w:rPr>
              <w:t>О..</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2-е</w:t>
            </w:r>
            <w:r w:rsidRPr="007D7B19">
              <w:rPr>
                <w:lang w:val="ru-RU"/>
              </w:rPr>
              <w:t xml:space="preserve"> </w:t>
            </w:r>
            <w:r w:rsidRPr="007D7B19">
              <w:rPr>
                <w:rFonts w:ascii="Times New Roman" w:hAnsi="Times New Roman" w:cs="Times New Roman"/>
                <w:color w:val="000000"/>
                <w:sz w:val="24"/>
                <w:szCs w:val="24"/>
                <w:lang w:val="ru-RU"/>
              </w:rPr>
              <w:t>изд.</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Москва:</w:t>
            </w:r>
            <w:r w:rsidRPr="007D7B19">
              <w:rPr>
                <w:lang w:val="ru-RU"/>
              </w:rPr>
              <w:t xml:space="preserve"> </w:t>
            </w:r>
            <w:r w:rsidRPr="007D7B19">
              <w:rPr>
                <w:rFonts w:ascii="Times New Roman" w:hAnsi="Times New Roman" w:cs="Times New Roman"/>
                <w:color w:val="000000"/>
                <w:sz w:val="24"/>
                <w:szCs w:val="24"/>
                <w:lang w:val="ru-RU"/>
              </w:rPr>
              <w:t>Юрайт,</w:t>
            </w:r>
            <w:r w:rsidRPr="007D7B19">
              <w:rPr>
                <w:lang w:val="ru-RU"/>
              </w:rPr>
              <w:t xml:space="preserve"> </w:t>
            </w:r>
            <w:r w:rsidRPr="007D7B19">
              <w:rPr>
                <w:rFonts w:ascii="Times New Roman" w:hAnsi="Times New Roman" w:cs="Times New Roman"/>
                <w:color w:val="000000"/>
                <w:sz w:val="24"/>
                <w:szCs w:val="24"/>
                <w:lang w:val="ru-RU"/>
              </w:rPr>
              <w:t>2021.</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176</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ISBN</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978-5-534-05545-0.</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URL</w:t>
            </w:r>
            <w:r w:rsidRPr="007D7B19">
              <w:rPr>
                <w:rFonts w:ascii="Times New Roman" w:hAnsi="Times New Roman" w:cs="Times New Roman"/>
                <w:color w:val="000000"/>
                <w:sz w:val="24"/>
                <w:szCs w:val="24"/>
                <w:lang w:val="ru-RU"/>
              </w:rPr>
              <w:t>:</w:t>
            </w:r>
            <w:r w:rsidRPr="007D7B19">
              <w:rPr>
                <w:lang w:val="ru-RU"/>
              </w:rPr>
              <w:t xml:space="preserve"> </w:t>
            </w:r>
            <w:hyperlink r:id="rId8" w:history="1">
              <w:r w:rsidR="00CB2000">
                <w:rPr>
                  <w:rStyle w:val="a4"/>
                  <w:lang w:val="ru-RU"/>
                </w:rPr>
                <w:t>https://urait.ru/bcode/472877</w:t>
              </w:r>
            </w:hyperlink>
            <w:r w:rsidRPr="007D7B19">
              <w:rPr>
                <w:lang w:val="ru-RU"/>
              </w:rPr>
              <w:t xml:space="preserve"> </w:t>
            </w:r>
          </w:p>
        </w:tc>
      </w:tr>
      <w:tr w:rsidR="002C66F3">
        <w:trPr>
          <w:trHeight w:hRule="exact" w:val="277"/>
        </w:trPr>
        <w:tc>
          <w:tcPr>
            <w:tcW w:w="285" w:type="dxa"/>
          </w:tcPr>
          <w:p w:rsidR="002C66F3" w:rsidRPr="007D7B19" w:rsidRDefault="002C66F3">
            <w:pPr>
              <w:rPr>
                <w:lang w:val="ru-RU"/>
              </w:rPr>
            </w:pPr>
          </w:p>
        </w:tc>
        <w:tc>
          <w:tcPr>
            <w:tcW w:w="9370" w:type="dxa"/>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i/>
                <w:color w:val="000000"/>
                <w:sz w:val="24"/>
                <w:szCs w:val="24"/>
              </w:rPr>
              <w:t>Дополнительная:</w:t>
            </w:r>
          </w:p>
        </w:tc>
      </w:tr>
      <w:tr w:rsidR="002C66F3" w:rsidRPr="007D7B19">
        <w:trPr>
          <w:trHeight w:hRule="exact" w:val="26"/>
        </w:trPr>
        <w:tc>
          <w:tcPr>
            <w:tcW w:w="9654" w:type="dxa"/>
            <w:gridSpan w:val="2"/>
            <w:vMerge w:val="restart"/>
            <w:shd w:val="clear" w:color="000000" w:fill="FFFFFF"/>
            <w:tcMar>
              <w:left w:w="34" w:type="dxa"/>
              <w:right w:w="34" w:type="dxa"/>
            </w:tcMar>
          </w:tcPr>
          <w:p w:rsidR="002C66F3" w:rsidRPr="007D7B19" w:rsidRDefault="007D7B19">
            <w:pPr>
              <w:spacing w:after="0" w:line="240" w:lineRule="auto"/>
              <w:ind w:firstLine="725"/>
              <w:jc w:val="both"/>
              <w:rPr>
                <w:sz w:val="24"/>
                <w:szCs w:val="24"/>
                <w:lang w:val="ru-RU"/>
              </w:rPr>
            </w:pPr>
            <w:r w:rsidRPr="007D7B19">
              <w:rPr>
                <w:rFonts w:ascii="Times New Roman" w:hAnsi="Times New Roman" w:cs="Times New Roman"/>
                <w:color w:val="000000"/>
                <w:sz w:val="24"/>
                <w:szCs w:val="24"/>
                <w:lang w:val="ru-RU"/>
              </w:rPr>
              <w:t>1.</w:t>
            </w:r>
            <w:r w:rsidRPr="007D7B19">
              <w:rPr>
                <w:lang w:val="ru-RU"/>
              </w:rPr>
              <w:t xml:space="preserve"> </w:t>
            </w:r>
            <w:r w:rsidRPr="007D7B19">
              <w:rPr>
                <w:rFonts w:ascii="Times New Roman" w:hAnsi="Times New Roman" w:cs="Times New Roman"/>
                <w:color w:val="000000"/>
                <w:sz w:val="24"/>
                <w:szCs w:val="24"/>
                <w:lang w:val="ru-RU"/>
              </w:rPr>
              <w:t>Инвестиции.</w:t>
            </w:r>
            <w:r w:rsidRPr="007D7B19">
              <w:rPr>
                <w:lang w:val="ru-RU"/>
              </w:rPr>
              <w:t xml:space="preserve"> </w:t>
            </w:r>
            <w:r w:rsidRPr="007D7B19">
              <w:rPr>
                <w:rFonts w:ascii="Times New Roman" w:hAnsi="Times New Roman" w:cs="Times New Roman"/>
                <w:color w:val="000000"/>
                <w:sz w:val="24"/>
                <w:szCs w:val="24"/>
                <w:lang w:val="ru-RU"/>
              </w:rPr>
              <w:t>Практикум</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Аскинадзи</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М.,</w:t>
            </w:r>
            <w:r w:rsidRPr="007D7B19">
              <w:rPr>
                <w:lang w:val="ru-RU"/>
              </w:rPr>
              <w:t xml:space="preserve"> </w:t>
            </w:r>
            <w:r w:rsidRPr="007D7B19">
              <w:rPr>
                <w:rFonts w:ascii="Times New Roman" w:hAnsi="Times New Roman" w:cs="Times New Roman"/>
                <w:color w:val="000000"/>
                <w:sz w:val="24"/>
                <w:szCs w:val="24"/>
                <w:lang w:val="ru-RU"/>
              </w:rPr>
              <w:t>Максимова</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Ф..</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Москва:</w:t>
            </w:r>
            <w:r w:rsidRPr="007D7B19">
              <w:rPr>
                <w:lang w:val="ru-RU"/>
              </w:rPr>
              <w:t xml:space="preserve"> </w:t>
            </w:r>
            <w:r w:rsidRPr="007D7B19">
              <w:rPr>
                <w:rFonts w:ascii="Times New Roman" w:hAnsi="Times New Roman" w:cs="Times New Roman"/>
                <w:color w:val="000000"/>
                <w:sz w:val="24"/>
                <w:szCs w:val="24"/>
                <w:lang w:val="ru-RU"/>
              </w:rPr>
              <w:t>Юрайт,</w:t>
            </w:r>
            <w:r w:rsidRPr="007D7B19">
              <w:rPr>
                <w:lang w:val="ru-RU"/>
              </w:rPr>
              <w:t xml:space="preserve"> </w:t>
            </w:r>
            <w:r w:rsidRPr="007D7B19">
              <w:rPr>
                <w:rFonts w:ascii="Times New Roman" w:hAnsi="Times New Roman" w:cs="Times New Roman"/>
                <w:color w:val="000000"/>
                <w:sz w:val="24"/>
                <w:szCs w:val="24"/>
                <w:lang w:val="ru-RU"/>
              </w:rPr>
              <w:t>2020.</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399</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ISBN</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978-5-534-03360-1.</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URL</w:t>
            </w:r>
            <w:r w:rsidRPr="007D7B19">
              <w:rPr>
                <w:rFonts w:ascii="Times New Roman" w:hAnsi="Times New Roman" w:cs="Times New Roman"/>
                <w:color w:val="000000"/>
                <w:sz w:val="24"/>
                <w:szCs w:val="24"/>
                <w:lang w:val="ru-RU"/>
              </w:rPr>
              <w:t>:</w:t>
            </w:r>
            <w:r w:rsidRPr="007D7B19">
              <w:rPr>
                <w:lang w:val="ru-RU"/>
              </w:rPr>
              <w:t xml:space="preserve"> </w:t>
            </w:r>
            <w:hyperlink r:id="rId9" w:history="1">
              <w:r w:rsidR="00CB2000">
                <w:rPr>
                  <w:rStyle w:val="a4"/>
                  <w:lang w:val="ru-RU"/>
                </w:rPr>
                <w:t>https://urait.ru/bcode/450444</w:t>
              </w:r>
            </w:hyperlink>
            <w:r w:rsidRPr="007D7B19">
              <w:rPr>
                <w:lang w:val="ru-RU"/>
              </w:rPr>
              <w:t xml:space="preserve"> </w:t>
            </w:r>
          </w:p>
        </w:tc>
      </w:tr>
      <w:tr w:rsidR="002C66F3" w:rsidRPr="007D7B19">
        <w:trPr>
          <w:trHeight w:hRule="exact" w:val="528"/>
        </w:trPr>
        <w:tc>
          <w:tcPr>
            <w:tcW w:w="9654" w:type="dxa"/>
            <w:gridSpan w:val="2"/>
            <w:vMerge/>
            <w:shd w:val="clear" w:color="000000" w:fill="FFFFFF"/>
            <w:tcMar>
              <w:left w:w="34" w:type="dxa"/>
              <w:right w:w="34" w:type="dxa"/>
            </w:tcMar>
          </w:tcPr>
          <w:p w:rsidR="002C66F3" w:rsidRPr="007D7B19" w:rsidRDefault="002C66F3">
            <w:pPr>
              <w:rPr>
                <w:lang w:val="ru-RU"/>
              </w:rPr>
            </w:pPr>
          </w:p>
        </w:tc>
      </w:tr>
      <w:tr w:rsidR="002C66F3">
        <w:trPr>
          <w:trHeight w:hRule="exact" w:val="826"/>
        </w:trPr>
        <w:tc>
          <w:tcPr>
            <w:tcW w:w="9654" w:type="dxa"/>
            <w:gridSpan w:val="2"/>
            <w:shd w:val="clear" w:color="000000" w:fill="FFFFFF"/>
            <w:tcMar>
              <w:left w:w="34" w:type="dxa"/>
              <w:right w:w="34" w:type="dxa"/>
            </w:tcMar>
          </w:tcPr>
          <w:p w:rsidR="002C66F3" w:rsidRDefault="007D7B19">
            <w:pPr>
              <w:spacing w:after="0" w:line="240" w:lineRule="auto"/>
              <w:ind w:firstLine="725"/>
              <w:jc w:val="both"/>
              <w:rPr>
                <w:sz w:val="24"/>
                <w:szCs w:val="24"/>
              </w:rPr>
            </w:pPr>
            <w:r w:rsidRPr="007D7B19">
              <w:rPr>
                <w:rFonts w:ascii="Times New Roman" w:hAnsi="Times New Roman" w:cs="Times New Roman"/>
                <w:color w:val="000000"/>
                <w:sz w:val="24"/>
                <w:szCs w:val="24"/>
                <w:lang w:val="ru-RU"/>
              </w:rPr>
              <w:t>2.</w:t>
            </w:r>
            <w:r w:rsidRPr="007D7B19">
              <w:rPr>
                <w:lang w:val="ru-RU"/>
              </w:rPr>
              <w:t xml:space="preserve"> </w:t>
            </w:r>
            <w:r w:rsidRPr="007D7B19">
              <w:rPr>
                <w:rFonts w:ascii="Times New Roman" w:hAnsi="Times New Roman" w:cs="Times New Roman"/>
                <w:color w:val="000000"/>
                <w:sz w:val="24"/>
                <w:szCs w:val="24"/>
                <w:lang w:val="ru-RU"/>
              </w:rPr>
              <w:t>Микроэкономика</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Максимова</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Ф.,</w:t>
            </w:r>
            <w:r w:rsidRPr="007D7B19">
              <w:rPr>
                <w:lang w:val="ru-RU"/>
              </w:rPr>
              <w:t xml:space="preserve"> </w:t>
            </w:r>
            <w:r w:rsidRPr="007D7B19">
              <w:rPr>
                <w:rFonts w:ascii="Times New Roman" w:hAnsi="Times New Roman" w:cs="Times New Roman"/>
                <w:color w:val="000000"/>
                <w:sz w:val="24"/>
                <w:szCs w:val="24"/>
                <w:lang w:val="ru-RU"/>
              </w:rPr>
              <w:t>Вершинина</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Горяинова</w:t>
            </w:r>
            <w:r w:rsidRPr="007D7B19">
              <w:rPr>
                <w:lang w:val="ru-RU"/>
              </w:rPr>
              <w:t xml:space="preserve"> </w:t>
            </w:r>
            <w:r w:rsidRPr="007D7B19">
              <w:rPr>
                <w:rFonts w:ascii="Times New Roman" w:hAnsi="Times New Roman" w:cs="Times New Roman"/>
                <w:color w:val="000000"/>
                <w:sz w:val="24"/>
                <w:szCs w:val="24"/>
                <w:lang w:val="ru-RU"/>
              </w:rPr>
              <w:t>Л.</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Данилина</w:t>
            </w:r>
            <w:r w:rsidRPr="007D7B19">
              <w:rPr>
                <w:lang w:val="ru-RU"/>
              </w:rPr>
              <w:t xml:space="preserve"> </w:t>
            </w:r>
            <w:r w:rsidRPr="007D7B19">
              <w:rPr>
                <w:rFonts w:ascii="Times New Roman" w:hAnsi="Times New Roman" w:cs="Times New Roman"/>
                <w:color w:val="000000"/>
                <w:sz w:val="24"/>
                <w:szCs w:val="24"/>
                <w:lang w:val="ru-RU"/>
              </w:rPr>
              <w:t>Я.</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Максимова</w:t>
            </w:r>
            <w:r w:rsidRPr="007D7B19">
              <w:rPr>
                <w:lang w:val="ru-RU"/>
              </w:rPr>
              <w:t xml:space="preserve"> </w:t>
            </w:r>
            <w:r w:rsidRPr="007D7B19">
              <w:rPr>
                <w:rFonts w:ascii="Times New Roman" w:hAnsi="Times New Roman" w:cs="Times New Roman"/>
                <w:color w:val="000000"/>
                <w:sz w:val="24"/>
                <w:szCs w:val="24"/>
                <w:lang w:val="ru-RU"/>
              </w:rPr>
              <w:t>Т.</w:t>
            </w:r>
            <w:r w:rsidRPr="007D7B19">
              <w:rPr>
                <w:lang w:val="ru-RU"/>
              </w:rPr>
              <w:t xml:space="preserve"> </w:t>
            </w:r>
            <w:r w:rsidRPr="007D7B19">
              <w:rPr>
                <w:rFonts w:ascii="Times New Roman" w:hAnsi="Times New Roman" w:cs="Times New Roman"/>
                <w:color w:val="000000"/>
                <w:sz w:val="24"/>
                <w:szCs w:val="24"/>
                <w:lang w:val="ru-RU"/>
              </w:rPr>
              <w:t>П..</w:t>
            </w:r>
            <w:r w:rsidRPr="007D7B1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B2000">
                <w:rPr>
                  <w:rStyle w:val="a4"/>
                </w:rPr>
                <w:t>https://urait.ru/bcode/453037</w:t>
              </w:r>
            </w:hyperlink>
            <w:r>
              <w:t xml:space="preserve"> </w:t>
            </w:r>
          </w:p>
        </w:tc>
      </w:tr>
      <w:tr w:rsidR="002C66F3" w:rsidRPr="007D7B19">
        <w:trPr>
          <w:trHeight w:hRule="exact" w:val="555"/>
        </w:trPr>
        <w:tc>
          <w:tcPr>
            <w:tcW w:w="9654" w:type="dxa"/>
            <w:gridSpan w:val="2"/>
            <w:shd w:val="clear" w:color="000000" w:fill="FFFFFF"/>
            <w:tcMar>
              <w:left w:w="34" w:type="dxa"/>
              <w:right w:w="34" w:type="dxa"/>
            </w:tcMar>
          </w:tcPr>
          <w:p w:rsidR="002C66F3" w:rsidRPr="007D7B19" w:rsidRDefault="007D7B19">
            <w:pPr>
              <w:spacing w:after="0" w:line="240" w:lineRule="auto"/>
              <w:ind w:firstLine="725"/>
              <w:jc w:val="both"/>
              <w:rPr>
                <w:sz w:val="24"/>
                <w:szCs w:val="24"/>
                <w:lang w:val="ru-RU"/>
              </w:rPr>
            </w:pPr>
            <w:r w:rsidRPr="007D7B19">
              <w:rPr>
                <w:rFonts w:ascii="Times New Roman" w:hAnsi="Times New Roman" w:cs="Times New Roman"/>
                <w:color w:val="000000"/>
                <w:sz w:val="24"/>
                <w:szCs w:val="24"/>
                <w:lang w:val="ru-RU"/>
              </w:rPr>
              <w:t>3.</w:t>
            </w:r>
            <w:r w:rsidRPr="007D7B19">
              <w:rPr>
                <w:lang w:val="ru-RU"/>
              </w:rPr>
              <w:t xml:space="preserve"> </w:t>
            </w:r>
            <w:r w:rsidRPr="007D7B19">
              <w:rPr>
                <w:rFonts w:ascii="Times New Roman" w:hAnsi="Times New Roman" w:cs="Times New Roman"/>
                <w:color w:val="000000"/>
                <w:sz w:val="24"/>
                <w:szCs w:val="24"/>
                <w:lang w:val="ru-RU"/>
              </w:rPr>
              <w:t>Экономическая</w:t>
            </w:r>
            <w:r w:rsidRPr="007D7B19">
              <w:rPr>
                <w:lang w:val="ru-RU"/>
              </w:rPr>
              <w:t xml:space="preserve"> </w:t>
            </w:r>
            <w:r w:rsidRPr="007D7B19">
              <w:rPr>
                <w:rFonts w:ascii="Times New Roman" w:hAnsi="Times New Roman" w:cs="Times New Roman"/>
                <w:color w:val="000000"/>
                <w:sz w:val="24"/>
                <w:szCs w:val="24"/>
                <w:lang w:val="ru-RU"/>
              </w:rPr>
              <w:t>теория</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Иохин</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Я..</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2-е</w:t>
            </w:r>
            <w:r w:rsidRPr="007D7B19">
              <w:rPr>
                <w:lang w:val="ru-RU"/>
              </w:rPr>
              <w:t xml:space="preserve"> </w:t>
            </w:r>
            <w:r w:rsidRPr="007D7B19">
              <w:rPr>
                <w:rFonts w:ascii="Times New Roman" w:hAnsi="Times New Roman" w:cs="Times New Roman"/>
                <w:color w:val="000000"/>
                <w:sz w:val="24"/>
                <w:szCs w:val="24"/>
                <w:lang w:val="ru-RU"/>
              </w:rPr>
              <w:t>изд.</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Москва:</w:t>
            </w:r>
            <w:r w:rsidRPr="007D7B19">
              <w:rPr>
                <w:lang w:val="ru-RU"/>
              </w:rPr>
              <w:t xml:space="preserve"> </w:t>
            </w:r>
            <w:r w:rsidRPr="007D7B19">
              <w:rPr>
                <w:rFonts w:ascii="Times New Roman" w:hAnsi="Times New Roman" w:cs="Times New Roman"/>
                <w:color w:val="000000"/>
                <w:sz w:val="24"/>
                <w:szCs w:val="24"/>
                <w:lang w:val="ru-RU"/>
              </w:rPr>
              <w:t>Юрайт,</w:t>
            </w:r>
            <w:r w:rsidRPr="007D7B19">
              <w:rPr>
                <w:lang w:val="ru-RU"/>
              </w:rPr>
              <w:t xml:space="preserve"> </w:t>
            </w:r>
            <w:r w:rsidRPr="007D7B19">
              <w:rPr>
                <w:rFonts w:ascii="Times New Roman" w:hAnsi="Times New Roman" w:cs="Times New Roman"/>
                <w:color w:val="000000"/>
                <w:sz w:val="24"/>
                <w:szCs w:val="24"/>
                <w:lang w:val="ru-RU"/>
              </w:rPr>
              <w:t>2021.</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353</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ISBN</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978-5-534-10758-6.</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URL</w:t>
            </w:r>
            <w:r w:rsidRPr="007D7B19">
              <w:rPr>
                <w:rFonts w:ascii="Times New Roman" w:hAnsi="Times New Roman" w:cs="Times New Roman"/>
                <w:color w:val="000000"/>
                <w:sz w:val="24"/>
                <w:szCs w:val="24"/>
                <w:lang w:val="ru-RU"/>
              </w:rPr>
              <w:t>:</w:t>
            </w:r>
            <w:r w:rsidRPr="007D7B19">
              <w:rPr>
                <w:lang w:val="ru-RU"/>
              </w:rPr>
              <w:t xml:space="preserve"> </w:t>
            </w:r>
            <w:hyperlink r:id="rId11" w:history="1">
              <w:r w:rsidR="00CB2000">
                <w:rPr>
                  <w:rStyle w:val="a4"/>
                  <w:lang w:val="ru-RU"/>
                </w:rPr>
                <w:t>https://urait.ru/bcode/468563</w:t>
              </w:r>
            </w:hyperlink>
            <w:r w:rsidRPr="007D7B19">
              <w:rPr>
                <w:lang w:val="ru-RU"/>
              </w:rPr>
              <w:t xml:space="preserve"> </w:t>
            </w:r>
          </w:p>
        </w:tc>
      </w:tr>
      <w:tr w:rsidR="002C66F3" w:rsidRPr="007D7B19">
        <w:trPr>
          <w:trHeight w:hRule="exact" w:val="826"/>
        </w:trPr>
        <w:tc>
          <w:tcPr>
            <w:tcW w:w="9654" w:type="dxa"/>
            <w:gridSpan w:val="2"/>
            <w:shd w:val="clear" w:color="000000" w:fill="FFFFFF"/>
            <w:tcMar>
              <w:left w:w="34" w:type="dxa"/>
              <w:right w:w="34" w:type="dxa"/>
            </w:tcMar>
          </w:tcPr>
          <w:p w:rsidR="002C66F3" w:rsidRPr="007D7B19" w:rsidRDefault="007D7B19">
            <w:pPr>
              <w:spacing w:after="0" w:line="240" w:lineRule="auto"/>
              <w:ind w:firstLine="725"/>
              <w:jc w:val="both"/>
              <w:rPr>
                <w:sz w:val="24"/>
                <w:szCs w:val="24"/>
                <w:lang w:val="ru-RU"/>
              </w:rPr>
            </w:pPr>
            <w:r w:rsidRPr="007D7B19">
              <w:rPr>
                <w:rFonts w:ascii="Times New Roman" w:hAnsi="Times New Roman" w:cs="Times New Roman"/>
                <w:color w:val="000000"/>
                <w:sz w:val="24"/>
                <w:szCs w:val="24"/>
                <w:lang w:val="ru-RU"/>
              </w:rPr>
              <w:t>4.</w:t>
            </w:r>
            <w:r w:rsidRPr="007D7B19">
              <w:rPr>
                <w:lang w:val="ru-RU"/>
              </w:rPr>
              <w:t xml:space="preserve"> </w:t>
            </w:r>
            <w:r w:rsidRPr="007D7B19">
              <w:rPr>
                <w:rFonts w:ascii="Times New Roman" w:hAnsi="Times New Roman" w:cs="Times New Roman"/>
                <w:color w:val="000000"/>
                <w:sz w:val="24"/>
                <w:szCs w:val="24"/>
                <w:lang w:val="ru-RU"/>
              </w:rPr>
              <w:t>Экономическая</w:t>
            </w:r>
            <w:r w:rsidRPr="007D7B19">
              <w:rPr>
                <w:lang w:val="ru-RU"/>
              </w:rPr>
              <w:t xml:space="preserve"> </w:t>
            </w:r>
            <w:r w:rsidRPr="007D7B19">
              <w:rPr>
                <w:rFonts w:ascii="Times New Roman" w:hAnsi="Times New Roman" w:cs="Times New Roman"/>
                <w:color w:val="000000"/>
                <w:sz w:val="24"/>
                <w:szCs w:val="24"/>
                <w:lang w:val="ru-RU"/>
              </w:rPr>
              <w:t>теория</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Максимова</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Ф.,</w:t>
            </w:r>
            <w:r w:rsidRPr="007D7B19">
              <w:rPr>
                <w:lang w:val="ru-RU"/>
              </w:rPr>
              <w:t xml:space="preserve"> </w:t>
            </w:r>
            <w:r w:rsidRPr="007D7B19">
              <w:rPr>
                <w:rFonts w:ascii="Times New Roman" w:hAnsi="Times New Roman" w:cs="Times New Roman"/>
                <w:color w:val="000000"/>
                <w:sz w:val="24"/>
                <w:szCs w:val="24"/>
                <w:lang w:val="ru-RU"/>
              </w:rPr>
              <w:t>Вершинина</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Горяинова</w:t>
            </w:r>
            <w:r w:rsidRPr="007D7B19">
              <w:rPr>
                <w:lang w:val="ru-RU"/>
              </w:rPr>
              <w:t xml:space="preserve"> </w:t>
            </w:r>
            <w:r w:rsidRPr="007D7B19">
              <w:rPr>
                <w:rFonts w:ascii="Times New Roman" w:hAnsi="Times New Roman" w:cs="Times New Roman"/>
                <w:color w:val="000000"/>
                <w:sz w:val="24"/>
                <w:szCs w:val="24"/>
                <w:lang w:val="ru-RU"/>
              </w:rPr>
              <w:t>Л.</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Данилина</w:t>
            </w:r>
            <w:r w:rsidRPr="007D7B19">
              <w:rPr>
                <w:lang w:val="ru-RU"/>
              </w:rPr>
              <w:t xml:space="preserve"> </w:t>
            </w:r>
            <w:r w:rsidRPr="007D7B19">
              <w:rPr>
                <w:rFonts w:ascii="Times New Roman" w:hAnsi="Times New Roman" w:cs="Times New Roman"/>
                <w:color w:val="000000"/>
                <w:sz w:val="24"/>
                <w:szCs w:val="24"/>
                <w:lang w:val="ru-RU"/>
              </w:rPr>
              <w:t>Я.</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Максимова</w:t>
            </w:r>
            <w:r w:rsidRPr="007D7B19">
              <w:rPr>
                <w:lang w:val="ru-RU"/>
              </w:rPr>
              <w:t xml:space="preserve"> </w:t>
            </w:r>
            <w:r w:rsidRPr="007D7B19">
              <w:rPr>
                <w:rFonts w:ascii="Times New Roman" w:hAnsi="Times New Roman" w:cs="Times New Roman"/>
                <w:color w:val="000000"/>
                <w:sz w:val="24"/>
                <w:szCs w:val="24"/>
                <w:lang w:val="ru-RU"/>
              </w:rPr>
              <w:t>Т.</w:t>
            </w:r>
            <w:r w:rsidRPr="007D7B19">
              <w:rPr>
                <w:lang w:val="ru-RU"/>
              </w:rPr>
              <w:t xml:space="preserve"> </w:t>
            </w:r>
            <w:r w:rsidRPr="007D7B19">
              <w:rPr>
                <w:rFonts w:ascii="Times New Roman" w:hAnsi="Times New Roman" w:cs="Times New Roman"/>
                <w:color w:val="000000"/>
                <w:sz w:val="24"/>
                <w:szCs w:val="24"/>
                <w:lang w:val="ru-RU"/>
              </w:rPr>
              <w:t>П.,</w:t>
            </w:r>
            <w:r w:rsidRPr="007D7B19">
              <w:rPr>
                <w:lang w:val="ru-RU"/>
              </w:rPr>
              <w:t xml:space="preserve"> </w:t>
            </w:r>
            <w:r w:rsidRPr="007D7B19">
              <w:rPr>
                <w:rFonts w:ascii="Times New Roman" w:hAnsi="Times New Roman" w:cs="Times New Roman"/>
                <w:color w:val="000000"/>
                <w:sz w:val="24"/>
                <w:szCs w:val="24"/>
                <w:lang w:val="ru-RU"/>
              </w:rPr>
              <w:t>Марыганова</w:t>
            </w:r>
            <w:r w:rsidRPr="007D7B19">
              <w:rPr>
                <w:lang w:val="ru-RU"/>
              </w:rPr>
              <w:t xml:space="preserve"> </w:t>
            </w:r>
            <w:r w:rsidRPr="007D7B19">
              <w:rPr>
                <w:rFonts w:ascii="Times New Roman" w:hAnsi="Times New Roman" w:cs="Times New Roman"/>
                <w:color w:val="000000"/>
                <w:sz w:val="24"/>
                <w:szCs w:val="24"/>
                <w:lang w:val="ru-RU"/>
              </w:rPr>
              <w:t>Е.</w:t>
            </w:r>
            <w:r w:rsidRPr="007D7B19">
              <w:rPr>
                <w:lang w:val="ru-RU"/>
              </w:rPr>
              <w:t xml:space="preserve"> </w:t>
            </w:r>
            <w:r w:rsidRPr="007D7B19">
              <w:rPr>
                <w:rFonts w:ascii="Times New Roman" w:hAnsi="Times New Roman" w:cs="Times New Roman"/>
                <w:color w:val="000000"/>
                <w:sz w:val="24"/>
                <w:szCs w:val="24"/>
                <w:lang w:val="ru-RU"/>
              </w:rPr>
              <w:t>А.,</w:t>
            </w:r>
            <w:r w:rsidRPr="007D7B19">
              <w:rPr>
                <w:lang w:val="ru-RU"/>
              </w:rPr>
              <w:t xml:space="preserve"> </w:t>
            </w:r>
            <w:r w:rsidRPr="007D7B19">
              <w:rPr>
                <w:rFonts w:ascii="Times New Roman" w:hAnsi="Times New Roman" w:cs="Times New Roman"/>
                <w:color w:val="000000"/>
                <w:sz w:val="24"/>
                <w:szCs w:val="24"/>
                <w:lang w:val="ru-RU"/>
              </w:rPr>
              <w:t>Назарова</w:t>
            </w:r>
            <w:r w:rsidRPr="007D7B19">
              <w:rPr>
                <w:lang w:val="ru-RU"/>
              </w:rPr>
              <w:t xml:space="preserve"> </w:t>
            </w:r>
            <w:r w:rsidRPr="007D7B19">
              <w:rPr>
                <w:rFonts w:ascii="Times New Roman" w:hAnsi="Times New Roman" w:cs="Times New Roman"/>
                <w:color w:val="000000"/>
                <w:sz w:val="24"/>
                <w:szCs w:val="24"/>
                <w:lang w:val="ru-RU"/>
              </w:rPr>
              <w:t>Е.</w:t>
            </w:r>
            <w:r w:rsidRPr="007D7B19">
              <w:rPr>
                <w:lang w:val="ru-RU"/>
              </w:rPr>
              <w:t xml:space="preserve"> </w:t>
            </w:r>
            <w:r w:rsidRPr="007D7B19">
              <w:rPr>
                <w:rFonts w:ascii="Times New Roman" w:hAnsi="Times New Roman" w:cs="Times New Roman"/>
                <w:color w:val="000000"/>
                <w:sz w:val="24"/>
                <w:szCs w:val="24"/>
                <w:lang w:val="ru-RU"/>
              </w:rPr>
              <w:t>В..</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2-е</w:t>
            </w:r>
            <w:r w:rsidRPr="007D7B19">
              <w:rPr>
                <w:lang w:val="ru-RU"/>
              </w:rPr>
              <w:t xml:space="preserve"> </w:t>
            </w:r>
            <w:r w:rsidRPr="007D7B19">
              <w:rPr>
                <w:rFonts w:ascii="Times New Roman" w:hAnsi="Times New Roman" w:cs="Times New Roman"/>
                <w:color w:val="000000"/>
                <w:sz w:val="24"/>
                <w:szCs w:val="24"/>
                <w:lang w:val="ru-RU"/>
              </w:rPr>
              <w:t>изд.</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Москва:</w:t>
            </w:r>
            <w:r w:rsidRPr="007D7B19">
              <w:rPr>
                <w:lang w:val="ru-RU"/>
              </w:rPr>
              <w:t xml:space="preserve"> </w:t>
            </w:r>
            <w:r w:rsidRPr="007D7B19">
              <w:rPr>
                <w:rFonts w:ascii="Times New Roman" w:hAnsi="Times New Roman" w:cs="Times New Roman"/>
                <w:color w:val="000000"/>
                <w:sz w:val="24"/>
                <w:szCs w:val="24"/>
                <w:lang w:val="ru-RU"/>
              </w:rPr>
              <w:t>Юрайт,</w:t>
            </w:r>
            <w:r w:rsidRPr="007D7B19">
              <w:rPr>
                <w:lang w:val="ru-RU"/>
              </w:rPr>
              <w:t xml:space="preserve"> </w:t>
            </w:r>
            <w:r w:rsidRPr="007D7B19">
              <w:rPr>
                <w:rFonts w:ascii="Times New Roman" w:hAnsi="Times New Roman" w:cs="Times New Roman"/>
                <w:color w:val="000000"/>
                <w:sz w:val="24"/>
                <w:szCs w:val="24"/>
                <w:lang w:val="ru-RU"/>
              </w:rPr>
              <w:t>2021.</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592</w:t>
            </w:r>
            <w:r w:rsidRPr="007D7B19">
              <w:rPr>
                <w:lang w:val="ru-RU"/>
              </w:rPr>
              <w:t xml:space="preserve"> </w:t>
            </w:r>
            <w:r w:rsidRPr="007D7B19">
              <w:rPr>
                <w:rFonts w:ascii="Times New Roman" w:hAnsi="Times New Roman" w:cs="Times New Roman"/>
                <w:color w:val="000000"/>
                <w:sz w:val="24"/>
                <w:szCs w:val="24"/>
                <w:lang w:val="ru-RU"/>
              </w:rPr>
              <w:t>с</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ISBN</w:t>
            </w:r>
            <w:r w:rsidRPr="007D7B19">
              <w:rPr>
                <w:rFonts w:ascii="Times New Roman" w:hAnsi="Times New Roman" w:cs="Times New Roman"/>
                <w:color w:val="000000"/>
                <w:sz w:val="24"/>
                <w:szCs w:val="24"/>
                <w:lang w:val="ru-RU"/>
              </w:rPr>
              <w:t>:</w:t>
            </w:r>
            <w:r w:rsidRPr="007D7B19">
              <w:rPr>
                <w:lang w:val="ru-RU"/>
              </w:rPr>
              <w:t xml:space="preserve"> </w:t>
            </w:r>
            <w:r w:rsidRPr="007D7B19">
              <w:rPr>
                <w:rFonts w:ascii="Times New Roman" w:hAnsi="Times New Roman" w:cs="Times New Roman"/>
                <w:color w:val="000000"/>
                <w:sz w:val="24"/>
                <w:szCs w:val="24"/>
                <w:lang w:val="ru-RU"/>
              </w:rPr>
              <w:t>978-5-534-12547-4.</w:t>
            </w:r>
            <w:r w:rsidRPr="007D7B19">
              <w:rPr>
                <w:lang w:val="ru-RU"/>
              </w:rPr>
              <w:t xml:space="preserve"> </w:t>
            </w:r>
            <w:r w:rsidRPr="007D7B19">
              <w:rPr>
                <w:rFonts w:ascii="Times New Roman" w:hAnsi="Times New Roman" w:cs="Times New Roman"/>
                <w:color w:val="000000"/>
                <w:sz w:val="24"/>
                <w:szCs w:val="24"/>
                <w:lang w:val="ru-RU"/>
              </w:rPr>
              <w:t>-</w:t>
            </w:r>
            <w:r w:rsidRPr="007D7B19">
              <w:rPr>
                <w:lang w:val="ru-RU"/>
              </w:rPr>
              <w:t xml:space="preserve"> </w:t>
            </w:r>
            <w:r>
              <w:rPr>
                <w:rFonts w:ascii="Times New Roman" w:hAnsi="Times New Roman" w:cs="Times New Roman"/>
                <w:color w:val="000000"/>
                <w:sz w:val="24"/>
                <w:szCs w:val="24"/>
              </w:rPr>
              <w:t>URL</w:t>
            </w:r>
            <w:r w:rsidRPr="007D7B19">
              <w:rPr>
                <w:rFonts w:ascii="Times New Roman" w:hAnsi="Times New Roman" w:cs="Times New Roman"/>
                <w:color w:val="000000"/>
                <w:sz w:val="24"/>
                <w:szCs w:val="24"/>
                <w:lang w:val="ru-RU"/>
              </w:rPr>
              <w:t>:</w:t>
            </w:r>
            <w:r w:rsidRPr="007D7B19">
              <w:rPr>
                <w:lang w:val="ru-RU"/>
              </w:rPr>
              <w:t xml:space="preserve"> </w:t>
            </w:r>
            <w:hyperlink r:id="rId12" w:history="1">
              <w:r w:rsidR="00CB2000">
                <w:rPr>
                  <w:rStyle w:val="a4"/>
                  <w:lang w:val="ru-RU"/>
                </w:rPr>
                <w:t>https://urait.ru/bcode/468734</w:t>
              </w:r>
            </w:hyperlink>
            <w:r w:rsidRPr="007D7B19">
              <w:rPr>
                <w:lang w:val="ru-RU"/>
              </w:rPr>
              <w:t xml:space="preserve"> </w:t>
            </w:r>
          </w:p>
        </w:tc>
      </w:tr>
      <w:tr w:rsidR="002C66F3" w:rsidRPr="007D7B19">
        <w:trPr>
          <w:trHeight w:hRule="exact" w:val="585"/>
        </w:trPr>
        <w:tc>
          <w:tcPr>
            <w:tcW w:w="9654" w:type="dxa"/>
            <w:gridSpan w:val="2"/>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C66F3" w:rsidRPr="007D7B19">
        <w:trPr>
          <w:trHeight w:hRule="exact" w:val="9751"/>
        </w:trPr>
        <w:tc>
          <w:tcPr>
            <w:tcW w:w="9654" w:type="dxa"/>
            <w:gridSpan w:val="2"/>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D7B19">
              <w:rPr>
                <w:rFonts w:ascii="Times New Roman" w:hAnsi="Times New Roman" w:cs="Times New Roman"/>
                <w:color w:val="000000"/>
                <w:sz w:val="24"/>
                <w:szCs w:val="24"/>
                <w:lang w:val="ru-RU"/>
              </w:rPr>
              <w:t xml:space="preserve">  Режим доступа: </w:t>
            </w:r>
            <w:hyperlink r:id="rId13" w:history="1">
              <w:r w:rsidR="00CB2000">
                <w:rPr>
                  <w:rStyle w:val="a4"/>
                  <w:rFonts w:ascii="Times New Roman" w:hAnsi="Times New Roman" w:cs="Times New Roman"/>
                  <w:sz w:val="24"/>
                  <w:szCs w:val="24"/>
                  <w:lang w:val="ru-RU"/>
                </w:rPr>
                <w:t>http://www.iprbookshop.ru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2.    ЭБС издательства «Юрайт» Режим доступа: </w:t>
            </w:r>
            <w:hyperlink r:id="rId14" w:history="1">
              <w:r w:rsidR="00CB2000">
                <w:rPr>
                  <w:rStyle w:val="a4"/>
                  <w:rFonts w:ascii="Times New Roman" w:hAnsi="Times New Roman" w:cs="Times New Roman"/>
                  <w:sz w:val="24"/>
                  <w:szCs w:val="24"/>
                  <w:lang w:val="ru-RU"/>
                </w:rPr>
                <w:t>http://biblio-online.ru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5" w:history="1">
              <w:r w:rsidR="00CB2000">
                <w:rPr>
                  <w:rStyle w:val="a4"/>
                  <w:rFonts w:ascii="Times New Roman" w:hAnsi="Times New Roman" w:cs="Times New Roman"/>
                  <w:sz w:val="24"/>
                  <w:szCs w:val="24"/>
                  <w:lang w:val="ru-RU"/>
                </w:rPr>
                <w:t>http://window.edu.ru/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D7B1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D7B1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7B19">
              <w:rPr>
                <w:rFonts w:ascii="Times New Roman" w:hAnsi="Times New Roman" w:cs="Times New Roman"/>
                <w:color w:val="000000"/>
                <w:sz w:val="24"/>
                <w:szCs w:val="24"/>
                <w:lang w:val="ru-RU"/>
              </w:rPr>
              <w:t xml:space="preserve"> Режим доступа: </w:t>
            </w:r>
            <w:hyperlink r:id="rId16" w:history="1">
              <w:r w:rsidR="00CB2000">
                <w:rPr>
                  <w:rStyle w:val="a4"/>
                  <w:rFonts w:ascii="Times New Roman" w:hAnsi="Times New Roman" w:cs="Times New Roman"/>
                  <w:sz w:val="24"/>
                  <w:szCs w:val="24"/>
                  <w:lang w:val="ru-RU"/>
                </w:rPr>
                <w:t>http://elibrary.ru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D7B19">
              <w:rPr>
                <w:rFonts w:ascii="Times New Roman" w:hAnsi="Times New Roman" w:cs="Times New Roman"/>
                <w:color w:val="000000"/>
                <w:sz w:val="24"/>
                <w:szCs w:val="24"/>
                <w:lang w:val="ru-RU"/>
              </w:rPr>
              <w:t xml:space="preserve"> Режим доступа:  </w:t>
            </w:r>
            <w:hyperlink r:id="rId17" w:history="1">
              <w:r w:rsidR="00CB2000">
                <w:rPr>
                  <w:rStyle w:val="a4"/>
                  <w:rFonts w:ascii="Times New Roman" w:hAnsi="Times New Roman" w:cs="Times New Roman"/>
                  <w:sz w:val="24"/>
                  <w:szCs w:val="24"/>
                  <w:lang w:val="ru-RU"/>
                </w:rPr>
                <w:t>http://www.sciencedirect.com</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8" w:history="1">
              <w:r w:rsidR="004F4174">
                <w:rPr>
                  <w:rStyle w:val="a4"/>
                  <w:rFonts w:ascii="Times New Roman" w:hAnsi="Times New Roman" w:cs="Times New Roman"/>
                  <w:sz w:val="24"/>
                  <w:szCs w:val="24"/>
                </w:rPr>
                <w:t>www.edu.ru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7.    Журналы Кембриджского университета Режим доступа: </w:t>
            </w:r>
            <w:hyperlink r:id="rId19" w:history="1">
              <w:r w:rsidR="00CB2000">
                <w:rPr>
                  <w:rStyle w:val="a4"/>
                  <w:rFonts w:ascii="Times New Roman" w:hAnsi="Times New Roman" w:cs="Times New Roman"/>
                  <w:sz w:val="24"/>
                  <w:szCs w:val="24"/>
                  <w:lang w:val="ru-RU"/>
                </w:rPr>
                <w:t>http://journals.cambridge.org</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8.    Журналы Оксфордского университета Режим доступа:  </w:t>
            </w:r>
            <w:hyperlink r:id="rId20" w:history="1">
              <w:r w:rsidR="00CB2000">
                <w:rPr>
                  <w:rStyle w:val="a4"/>
                  <w:rFonts w:ascii="Times New Roman" w:hAnsi="Times New Roman" w:cs="Times New Roman"/>
                  <w:sz w:val="24"/>
                  <w:szCs w:val="24"/>
                  <w:lang w:val="ru-RU"/>
                </w:rPr>
                <w:t>http://www.oxfordjoumals.org</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9.    Словари и энциклопедии на Академике Режим доступа: </w:t>
            </w:r>
            <w:hyperlink r:id="rId21" w:history="1">
              <w:r w:rsidR="00CB2000">
                <w:rPr>
                  <w:rStyle w:val="a4"/>
                  <w:rFonts w:ascii="Times New Roman" w:hAnsi="Times New Roman" w:cs="Times New Roman"/>
                  <w:sz w:val="24"/>
                  <w:szCs w:val="24"/>
                  <w:lang w:val="ru-RU"/>
                </w:rPr>
                <w:t>http://dic.academic.ru/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2" w:history="1">
              <w:r w:rsidR="00CB2000">
                <w:rPr>
                  <w:rStyle w:val="a4"/>
                  <w:rFonts w:ascii="Times New Roman" w:hAnsi="Times New Roman" w:cs="Times New Roman"/>
                  <w:sz w:val="24"/>
                  <w:szCs w:val="24"/>
                  <w:lang w:val="ru-RU"/>
                </w:rPr>
                <w:t>http://www.benran.ru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7D7B19">
              <w:rPr>
                <w:rFonts w:ascii="Times New Roman" w:hAnsi="Times New Roman" w:cs="Times New Roman"/>
                <w:color w:val="000000"/>
                <w:sz w:val="24"/>
                <w:szCs w:val="24"/>
                <w:lang w:val="ru-RU"/>
              </w:rPr>
              <w:t xml:space="preserve">Режим доступа: </w:t>
            </w:r>
            <w:hyperlink r:id="rId23" w:history="1">
              <w:r w:rsidR="00CB2000">
                <w:rPr>
                  <w:rStyle w:val="a4"/>
                  <w:rFonts w:ascii="Times New Roman" w:hAnsi="Times New Roman" w:cs="Times New Roman"/>
                  <w:sz w:val="24"/>
                  <w:szCs w:val="24"/>
                  <w:lang w:val="ru-RU"/>
                </w:rPr>
                <w:t>http://www.gks.ru</w:t>
              </w:r>
            </w:hyperlink>
          </w:p>
          <w:p w:rsidR="002C66F3" w:rsidRPr="007D7B19" w:rsidRDefault="007D7B19">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7D7B19">
              <w:rPr>
                <w:rFonts w:ascii="Times New Roman" w:hAnsi="Times New Roman" w:cs="Times New Roman"/>
                <w:color w:val="000000"/>
                <w:sz w:val="24"/>
                <w:szCs w:val="24"/>
                <w:lang w:val="ru-RU"/>
              </w:rPr>
              <w:t xml:space="preserve">Режим доступа: </w:t>
            </w:r>
            <w:hyperlink r:id="rId24" w:history="1">
              <w:r w:rsidR="00CB2000">
                <w:rPr>
                  <w:rStyle w:val="a4"/>
                  <w:rFonts w:ascii="Times New Roman" w:hAnsi="Times New Roman" w:cs="Times New Roman"/>
                  <w:sz w:val="24"/>
                  <w:szCs w:val="24"/>
                  <w:lang w:val="ru-RU"/>
                </w:rPr>
                <w:t>http://diss.rsl.ru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5" w:history="1">
              <w:r w:rsidR="00CB2000">
                <w:rPr>
                  <w:rStyle w:val="a4"/>
                  <w:rFonts w:ascii="Times New Roman" w:hAnsi="Times New Roman" w:cs="Times New Roman"/>
                  <w:sz w:val="24"/>
                  <w:szCs w:val="24"/>
                  <w:lang w:val="ru-RU"/>
                </w:rPr>
                <w:t>http://ru.spinform.ru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66F3" w:rsidRPr="007D7B19">
        <w:trPr>
          <w:trHeight w:hRule="exact" w:val="314"/>
        </w:trPr>
        <w:tc>
          <w:tcPr>
            <w:tcW w:w="9654" w:type="dxa"/>
            <w:gridSpan w:val="2"/>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C66F3" w:rsidRPr="007D7B19">
        <w:trPr>
          <w:trHeight w:hRule="exact" w:val="873"/>
        </w:trPr>
        <w:tc>
          <w:tcPr>
            <w:tcW w:w="9654" w:type="dxa"/>
            <w:gridSpan w:val="2"/>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12941"/>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C66F3" w:rsidRPr="007D7B19" w:rsidRDefault="007D7B19">
            <w:pPr>
              <w:spacing w:after="0" w:line="240" w:lineRule="auto"/>
              <w:jc w:val="both"/>
              <w:rPr>
                <w:sz w:val="24"/>
                <w:szCs w:val="24"/>
                <w:lang w:val="ru-RU"/>
              </w:rPr>
            </w:pPr>
            <w:r>
              <w:rPr>
                <w:rFonts w:ascii="Times New Roman" w:hAnsi="Times New Roman" w:cs="Times New Roman"/>
                <w:color w:val="000000"/>
                <w:sz w:val="24"/>
                <w:szCs w:val="24"/>
              </w:rPr>
              <w:t>⦁</w:t>
            </w:r>
            <w:r w:rsidRPr="007D7B1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66F3" w:rsidRPr="007D7B19" w:rsidRDefault="007D7B19">
            <w:pPr>
              <w:spacing w:after="0" w:line="240" w:lineRule="auto"/>
              <w:jc w:val="both"/>
              <w:rPr>
                <w:sz w:val="24"/>
                <w:szCs w:val="24"/>
                <w:lang w:val="ru-RU"/>
              </w:rPr>
            </w:pPr>
            <w:r>
              <w:rPr>
                <w:rFonts w:ascii="Times New Roman" w:hAnsi="Times New Roman" w:cs="Times New Roman"/>
                <w:color w:val="000000"/>
                <w:sz w:val="24"/>
                <w:szCs w:val="24"/>
              </w:rPr>
              <w:t>⦁</w:t>
            </w:r>
            <w:r w:rsidRPr="007D7B1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C66F3" w:rsidRPr="007D7B19" w:rsidRDefault="007D7B19">
            <w:pPr>
              <w:spacing w:after="0" w:line="240" w:lineRule="auto"/>
              <w:jc w:val="both"/>
              <w:rPr>
                <w:sz w:val="24"/>
                <w:szCs w:val="24"/>
                <w:lang w:val="ru-RU"/>
              </w:rPr>
            </w:pPr>
            <w:r>
              <w:rPr>
                <w:rFonts w:ascii="Times New Roman" w:hAnsi="Times New Roman" w:cs="Times New Roman"/>
                <w:color w:val="000000"/>
                <w:sz w:val="24"/>
                <w:szCs w:val="24"/>
              </w:rPr>
              <w:t>⦁</w:t>
            </w:r>
            <w:r w:rsidRPr="007D7B1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C66F3" w:rsidRPr="007D7B19" w:rsidRDefault="007D7B19">
            <w:pPr>
              <w:spacing w:after="0" w:line="240" w:lineRule="auto"/>
              <w:jc w:val="both"/>
              <w:rPr>
                <w:sz w:val="24"/>
                <w:szCs w:val="24"/>
                <w:lang w:val="ru-RU"/>
              </w:rPr>
            </w:pPr>
            <w:r>
              <w:rPr>
                <w:rFonts w:ascii="Times New Roman" w:hAnsi="Times New Roman" w:cs="Times New Roman"/>
                <w:color w:val="000000"/>
                <w:sz w:val="24"/>
                <w:szCs w:val="24"/>
              </w:rPr>
              <w:t>⦁</w:t>
            </w:r>
            <w:r w:rsidRPr="007D7B1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66F3" w:rsidRPr="007D7B19" w:rsidRDefault="007D7B19">
            <w:pPr>
              <w:spacing w:after="0" w:line="240" w:lineRule="auto"/>
              <w:jc w:val="both"/>
              <w:rPr>
                <w:sz w:val="24"/>
                <w:szCs w:val="24"/>
                <w:lang w:val="ru-RU"/>
              </w:rPr>
            </w:pPr>
            <w:r>
              <w:rPr>
                <w:rFonts w:ascii="Times New Roman" w:hAnsi="Times New Roman" w:cs="Times New Roman"/>
                <w:color w:val="000000"/>
                <w:sz w:val="24"/>
                <w:szCs w:val="24"/>
              </w:rPr>
              <w:t>⦁</w:t>
            </w:r>
            <w:r w:rsidRPr="007D7B1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66F3" w:rsidRPr="007D7B19">
        <w:trPr>
          <w:trHeight w:hRule="exact" w:val="855"/>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66F3">
        <w:trPr>
          <w:trHeight w:hRule="exact" w:val="1594"/>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Перечень программного обеспечения</w:t>
            </w:r>
          </w:p>
          <w:p w:rsidR="002C66F3" w:rsidRPr="007D7B19" w:rsidRDefault="002C66F3">
            <w:pPr>
              <w:spacing w:after="0" w:line="240" w:lineRule="auto"/>
              <w:jc w:val="both"/>
              <w:rPr>
                <w:sz w:val="24"/>
                <w:szCs w:val="24"/>
                <w:lang w:val="ru-RU"/>
              </w:rPr>
            </w:pP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7B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C66F3" w:rsidRDefault="007D7B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66F3" w:rsidRDefault="007D7B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2C66F3" w:rsidRDefault="007D7B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1637"/>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7D7B1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Антивирус Касперского</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D7B1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D7B1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D7B1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C66F3" w:rsidRPr="007D7B19" w:rsidRDefault="002C66F3">
            <w:pPr>
              <w:spacing w:after="0" w:line="240" w:lineRule="auto"/>
              <w:jc w:val="both"/>
              <w:rPr>
                <w:sz w:val="24"/>
                <w:szCs w:val="24"/>
                <w:lang w:val="ru-RU"/>
              </w:rPr>
            </w:pP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6" w:history="1">
              <w:r w:rsidR="004F4174">
                <w:rPr>
                  <w:rStyle w:val="a4"/>
                  <w:rFonts w:ascii="Times New Roman" w:hAnsi="Times New Roman" w:cs="Times New Roman"/>
                  <w:sz w:val="24"/>
                  <w:szCs w:val="24"/>
                </w:rPr>
                <w:t>www.gks.ru</w:t>
              </w:r>
            </w:hyperlink>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xml:space="preserve">• Сайт Правительства РФ </w:t>
            </w:r>
            <w:hyperlink r:id="rId27" w:history="1">
              <w:r w:rsidR="004F4174">
                <w:rPr>
                  <w:rStyle w:val="a4"/>
                  <w:rFonts w:ascii="Times New Roman" w:hAnsi="Times New Roman" w:cs="Times New Roman"/>
                  <w:sz w:val="24"/>
                  <w:szCs w:val="24"/>
                </w:rPr>
                <w:t>www.government.ru</w:t>
              </w:r>
            </w:hyperlink>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xml:space="preserve">• Сайт Президента РФ </w:t>
            </w:r>
            <w:hyperlink r:id="rId28" w:history="1">
              <w:r w:rsidR="00CB2000">
                <w:rPr>
                  <w:rStyle w:val="a4"/>
                  <w:rFonts w:ascii="Times New Roman" w:hAnsi="Times New Roman" w:cs="Times New Roman"/>
                  <w:sz w:val="24"/>
                  <w:szCs w:val="24"/>
                  <w:lang w:val="ru-RU"/>
                </w:rPr>
                <w:t>http://www.president.kremlin.ru</w:t>
              </w:r>
            </w:hyperlink>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xml:space="preserve">• Сайт "Права человека в Российской Федерации" </w:t>
            </w:r>
            <w:hyperlink r:id="rId29" w:history="1">
              <w:r w:rsidR="00CB2000">
                <w:rPr>
                  <w:rStyle w:val="a4"/>
                  <w:rFonts w:ascii="Times New Roman" w:hAnsi="Times New Roman" w:cs="Times New Roman"/>
                  <w:sz w:val="24"/>
                  <w:szCs w:val="24"/>
                  <w:lang w:val="ru-RU"/>
                </w:rPr>
                <w:t>http://www.ict.edu.ru</w:t>
              </w:r>
            </w:hyperlink>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C66F3">
        <w:trPr>
          <w:trHeight w:hRule="exact" w:val="585"/>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C66F3" w:rsidRDefault="007D7B19">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B2000">
                <w:rPr>
                  <w:rStyle w:val="a4"/>
                  <w:rFonts w:ascii="Times New Roman" w:hAnsi="Times New Roman" w:cs="Times New Roman"/>
                  <w:sz w:val="24"/>
                  <w:szCs w:val="24"/>
                </w:rPr>
                <w:t>http://fgosvo.ru</w:t>
              </w:r>
            </w:hyperlink>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xml:space="preserve">•  Официальный интернет-портал правовой информации </w:t>
            </w:r>
            <w:hyperlink r:id="rId31" w:history="1">
              <w:r w:rsidR="00CB2000">
                <w:rPr>
                  <w:rStyle w:val="a4"/>
                  <w:rFonts w:ascii="Times New Roman" w:hAnsi="Times New Roman" w:cs="Times New Roman"/>
                  <w:sz w:val="24"/>
                  <w:szCs w:val="24"/>
                  <w:lang w:val="ru-RU"/>
                </w:rPr>
                <w:t>http://pravo.gov.ru</w:t>
              </w:r>
            </w:hyperlink>
          </w:p>
        </w:tc>
      </w:tr>
      <w:tr w:rsidR="002C66F3" w:rsidRPr="007D7B19">
        <w:trPr>
          <w:trHeight w:hRule="exact" w:val="304"/>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xml:space="preserve">• Справочная правовая система «Гарант» </w:t>
            </w:r>
            <w:hyperlink r:id="rId32" w:history="1">
              <w:r w:rsidR="00CB2000">
                <w:rPr>
                  <w:rStyle w:val="a4"/>
                  <w:rFonts w:ascii="Times New Roman" w:hAnsi="Times New Roman" w:cs="Times New Roman"/>
                  <w:sz w:val="24"/>
                  <w:szCs w:val="24"/>
                  <w:lang w:val="ru-RU"/>
                </w:rPr>
                <w:t>http://edu.garant.ru/omga/</w:t>
              </w:r>
            </w:hyperlink>
          </w:p>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color w:val="000000"/>
                <w:sz w:val="24"/>
                <w:szCs w:val="24"/>
                <w:lang w:val="ru-RU"/>
              </w:rPr>
              <w:t xml:space="preserve">• Справочная правовая система «Консультант Плюс» </w:t>
            </w:r>
            <w:hyperlink r:id="rId33" w:history="1">
              <w:r w:rsidR="00CB2000">
                <w:rPr>
                  <w:rStyle w:val="a4"/>
                  <w:rFonts w:ascii="Times New Roman" w:hAnsi="Times New Roman" w:cs="Times New Roman"/>
                  <w:sz w:val="24"/>
                  <w:szCs w:val="24"/>
                  <w:lang w:val="ru-RU"/>
                </w:rPr>
                <w:t>http://www.consultant.ru/edu/student/study/</w:t>
              </w:r>
            </w:hyperlink>
          </w:p>
        </w:tc>
      </w:tr>
      <w:tr w:rsidR="002C66F3">
        <w:trPr>
          <w:trHeight w:hRule="exact" w:val="314"/>
        </w:trPr>
        <w:tc>
          <w:tcPr>
            <w:tcW w:w="9654" w:type="dxa"/>
            <w:shd w:val="clear" w:color="000000" w:fill="FFFFFF"/>
            <w:tcMar>
              <w:left w:w="34" w:type="dxa"/>
              <w:right w:w="34" w:type="dxa"/>
            </w:tcMar>
          </w:tcPr>
          <w:p w:rsidR="002C66F3" w:rsidRDefault="007D7B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66F3" w:rsidRPr="007D7B19">
        <w:trPr>
          <w:trHeight w:hRule="exact" w:val="7587"/>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7B19">
              <w:rPr>
                <w:rFonts w:ascii="Times New Roman" w:hAnsi="Times New Roman" w:cs="Times New Roman"/>
                <w:color w:val="000000"/>
                <w:sz w:val="24"/>
                <w:szCs w:val="24"/>
                <w:lang w:val="ru-RU"/>
              </w:rPr>
              <w:t>, обеспечивает:</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D7B1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обработка текстовой, графической и эмпирической информации;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компьютерное тестирование;</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демонстрация мультимедийных материалов.</w:t>
            </w:r>
          </w:p>
        </w:tc>
      </w:tr>
      <w:tr w:rsidR="002C66F3" w:rsidRPr="007D7B19">
        <w:trPr>
          <w:trHeight w:hRule="exact" w:val="277"/>
        </w:trPr>
        <w:tc>
          <w:tcPr>
            <w:tcW w:w="9640" w:type="dxa"/>
          </w:tcPr>
          <w:p w:rsidR="002C66F3" w:rsidRPr="007D7B19" w:rsidRDefault="002C66F3">
            <w:pPr>
              <w:rPr>
                <w:lang w:val="ru-RU"/>
              </w:rPr>
            </w:pPr>
          </w:p>
        </w:tc>
      </w:tr>
      <w:tr w:rsidR="002C66F3" w:rsidRPr="007D7B19">
        <w:trPr>
          <w:trHeight w:hRule="exact" w:val="585"/>
        </w:trPr>
        <w:tc>
          <w:tcPr>
            <w:tcW w:w="9654" w:type="dxa"/>
            <w:shd w:val="clear" w:color="000000" w:fill="FFFFFF"/>
            <w:tcMar>
              <w:left w:w="34" w:type="dxa"/>
              <w:right w:w="34" w:type="dxa"/>
            </w:tcMar>
          </w:tcPr>
          <w:p w:rsidR="002C66F3" w:rsidRPr="007D7B19" w:rsidRDefault="007D7B19">
            <w:pPr>
              <w:spacing w:after="0" w:line="240" w:lineRule="auto"/>
              <w:rPr>
                <w:sz w:val="24"/>
                <w:szCs w:val="24"/>
                <w:lang w:val="ru-RU"/>
              </w:rPr>
            </w:pPr>
            <w:r w:rsidRPr="007D7B1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C66F3" w:rsidRPr="007D7B19">
        <w:trPr>
          <w:trHeight w:hRule="exact" w:val="1687"/>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2C66F3" w:rsidRPr="007D7B19" w:rsidRDefault="007D7B19">
      <w:pPr>
        <w:rPr>
          <w:sz w:val="0"/>
          <w:szCs w:val="0"/>
          <w:lang w:val="ru-RU"/>
        </w:rPr>
      </w:pPr>
      <w:r w:rsidRPr="007D7B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66F3" w:rsidRPr="007D7B19">
        <w:trPr>
          <w:trHeight w:hRule="exact" w:val="12455"/>
        </w:trPr>
        <w:tc>
          <w:tcPr>
            <w:tcW w:w="9654" w:type="dxa"/>
            <w:shd w:val="clear" w:color="000000" w:fill="FFFFFF"/>
            <w:tcMar>
              <w:left w:w="34" w:type="dxa"/>
              <w:right w:w="34" w:type="dxa"/>
            </w:tcMar>
          </w:tcPr>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7B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7B1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7B1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7B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7B1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7B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7B19">
              <w:rPr>
                <w:rFonts w:ascii="Times New Roman" w:hAnsi="Times New Roman" w:cs="Times New Roman"/>
                <w:color w:val="000000"/>
                <w:sz w:val="24"/>
                <w:szCs w:val="24"/>
                <w:lang w:val="ru-RU"/>
              </w:rPr>
              <w:t xml:space="preserve"> 2007;</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7B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7B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7B1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7B1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7B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7B1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D7B19">
              <w:rPr>
                <w:rFonts w:ascii="Times New Roman" w:hAnsi="Times New Roman" w:cs="Times New Roman"/>
                <w:color w:val="000000"/>
                <w:sz w:val="24"/>
                <w:szCs w:val="24"/>
                <w:lang w:val="ru-RU"/>
              </w:rPr>
              <w:t>» и «ЭБС ЮРАЙТ».</w:t>
            </w:r>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D7B1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7B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7B1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D7B1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7B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7B1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7B19">
              <w:rPr>
                <w:rFonts w:ascii="Times New Roman" w:hAnsi="Times New Roman" w:cs="Times New Roman"/>
                <w:color w:val="000000"/>
                <w:sz w:val="24"/>
                <w:szCs w:val="24"/>
                <w:lang w:val="ru-RU"/>
              </w:rPr>
              <w:t xml:space="preserve">, Электронно библиотечная система «ЭБС ЮРАЙТ» </w:t>
            </w:r>
            <w:hyperlink r:id="rId34" w:history="1">
              <w:r w:rsidR="004F4174">
                <w:rPr>
                  <w:rStyle w:val="a4"/>
                  <w:rFonts w:ascii="Times New Roman" w:hAnsi="Times New Roman" w:cs="Times New Roman"/>
                  <w:sz w:val="24"/>
                  <w:szCs w:val="24"/>
                </w:rPr>
                <w:t>www.biblio-online.ru</w:t>
              </w:r>
            </w:hyperlink>
          </w:p>
          <w:p w:rsidR="002C66F3" w:rsidRPr="007D7B19" w:rsidRDefault="007D7B19">
            <w:pPr>
              <w:spacing w:after="0" w:line="240" w:lineRule="auto"/>
              <w:jc w:val="both"/>
              <w:rPr>
                <w:sz w:val="24"/>
                <w:szCs w:val="24"/>
                <w:lang w:val="ru-RU"/>
              </w:rPr>
            </w:pPr>
            <w:r w:rsidRPr="007D7B1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7B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7B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7B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7B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7B1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7B19">
              <w:rPr>
                <w:rFonts w:ascii="Times New Roman" w:hAnsi="Times New Roman" w:cs="Times New Roman"/>
                <w:color w:val="000000"/>
                <w:sz w:val="24"/>
                <w:szCs w:val="24"/>
                <w:lang w:val="ru-RU"/>
              </w:rPr>
              <w:t>, Электронно библиотечная система «ЭБС ЮРАЙТ».</w:t>
            </w:r>
          </w:p>
        </w:tc>
      </w:tr>
    </w:tbl>
    <w:p w:rsidR="002C66F3" w:rsidRPr="007D7B19" w:rsidRDefault="002C66F3">
      <w:pPr>
        <w:rPr>
          <w:lang w:val="ru-RU"/>
        </w:rPr>
      </w:pPr>
    </w:p>
    <w:sectPr w:rsidR="002C66F3" w:rsidRPr="007D7B19" w:rsidSect="002C66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66F3"/>
    <w:rsid w:val="004F4174"/>
    <w:rsid w:val="00560C9B"/>
    <w:rsid w:val="007D7B19"/>
    <w:rsid w:val="00CB200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E497CE-C184-469B-8EAA-87FA73B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B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4174"/>
    <w:rPr>
      <w:color w:val="0000FF" w:themeColor="hyperlink"/>
      <w:u w:val="single"/>
    </w:rPr>
  </w:style>
  <w:style w:type="character" w:styleId="a5">
    <w:name w:val="Unresolved Mention"/>
    <w:basedOn w:val="a0"/>
    <w:uiPriority w:val="99"/>
    <w:semiHidden/>
    <w:unhideWhenUsed/>
    <w:rsid w:val="00CB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5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7497</Words>
  <Characters>42739</Characters>
  <Application>Microsoft Office Word</Application>
  <DocSecurity>0</DocSecurity>
  <Lines>356</Lines>
  <Paragraphs>100</Paragraphs>
  <ScaleCrop>false</ScaleCrop>
  <Company/>
  <LinksUpToDate>false</LinksUpToDate>
  <CharactersWithSpaces>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2021-2022_ФГОС3++2021_Бак-ЗФО-ГМУ(ГМС)(21)_plx_Человек_Экономика_Финансы</dc:title>
  <dc:creator>FastReport.NET</dc:creator>
  <cp:lastModifiedBy>Mark Bernstorf</cp:lastModifiedBy>
  <cp:revision>5</cp:revision>
  <dcterms:created xsi:type="dcterms:W3CDTF">2021-09-24T09:00:00Z</dcterms:created>
  <dcterms:modified xsi:type="dcterms:W3CDTF">2022-11-12T14:41:00Z</dcterms:modified>
</cp:coreProperties>
</file>